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DCE20" w14:textId="24BC6FCB" w:rsidR="00027B83" w:rsidRDefault="00EC01F1" w:rsidP="009728BC">
      <w:pPr>
        <w:spacing w:line="276" w:lineRule="auto"/>
        <w:ind w:left="4253" w:firstLine="1276"/>
        <w:rPr>
          <w:bCs/>
          <w:caps/>
        </w:rPr>
      </w:pPr>
      <w:r>
        <w:rPr>
          <w:bCs/>
          <w:caps/>
        </w:rPr>
        <w:t xml:space="preserve">  </w:t>
      </w:r>
      <w:r w:rsidR="000B0897">
        <w:rPr>
          <w:bCs/>
          <w:caps/>
        </w:rPr>
        <w:t>PATVIRTINTA</w:t>
      </w:r>
    </w:p>
    <w:p w14:paraId="5D4970F9" w14:textId="77777777" w:rsidR="00027B83" w:rsidRDefault="000B0897" w:rsidP="000B0897">
      <w:pPr>
        <w:spacing w:line="276" w:lineRule="auto"/>
        <w:ind w:left="5245" w:hanging="284"/>
        <w:jc w:val="center"/>
        <w:rPr>
          <w:bCs/>
          <w:caps/>
        </w:rPr>
      </w:pPr>
      <w:r>
        <w:rPr>
          <w:bCs/>
        </w:rPr>
        <w:t xml:space="preserve">Viešųjų pirkimų tarnybos direktoriaus </w:t>
      </w:r>
    </w:p>
    <w:p w14:paraId="657FE802" w14:textId="77777777" w:rsidR="00027B83" w:rsidRDefault="000B0897" w:rsidP="000B0897">
      <w:pPr>
        <w:spacing w:line="276" w:lineRule="auto"/>
        <w:ind w:left="5387" w:firstLine="142"/>
        <w:jc w:val="center"/>
        <w:rPr>
          <w:bCs/>
          <w:caps/>
        </w:rPr>
      </w:pPr>
      <w:r>
        <w:rPr>
          <w:bCs/>
        </w:rPr>
        <w:t>2024 m. gruodžio 30 d. įsakymu Nr. 1S-209</w:t>
      </w: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19398564" w:rsidR="00027B83" w:rsidRPr="009856CA" w:rsidRDefault="009856CA">
            <w:pPr>
              <w:jc w:val="both"/>
              <w:rPr>
                <w:b/>
                <w:kern w:val="2"/>
                <w:szCs w:val="24"/>
              </w:rPr>
            </w:pPr>
            <w:r w:rsidRPr="009856CA">
              <w:rPr>
                <w:b/>
                <w:kern w:val="2"/>
                <w:szCs w:val="24"/>
              </w:rPr>
              <w:t>Laboratorinių kokybės kontrolės bandymų paslaug</w:t>
            </w:r>
            <w:r w:rsidR="00782771">
              <w:rPr>
                <w:b/>
                <w:kern w:val="2"/>
                <w:szCs w:val="24"/>
              </w:rPr>
              <w:t>o</w:t>
            </w:r>
            <w:r w:rsidRPr="009856CA">
              <w:rPr>
                <w:b/>
                <w:kern w:val="2"/>
                <w:szCs w:val="24"/>
              </w:rPr>
              <w:t>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6CEFDC62" w:rsidR="00027B83" w:rsidRPr="00782771" w:rsidRDefault="009856CA" w:rsidP="00782771">
            <w:pPr>
              <w:rPr>
                <w:bCs/>
                <w:kern w:val="2"/>
                <w:szCs w:val="24"/>
              </w:rPr>
            </w:pPr>
            <w:r w:rsidRPr="00782771">
              <w:rPr>
                <w:bCs/>
                <w:szCs w:val="24"/>
              </w:rPr>
              <w:t>Vilkaviškio rajono savivaldybės administracija</w:t>
            </w: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6634C4F8" w:rsidR="00027B83" w:rsidRPr="00782771" w:rsidRDefault="009856CA" w:rsidP="00782771">
            <w:pPr>
              <w:rPr>
                <w:bCs/>
                <w:szCs w:val="24"/>
              </w:rPr>
            </w:pPr>
            <w:r w:rsidRPr="00782771">
              <w:rPr>
                <w:bCs/>
                <w:szCs w:val="24"/>
              </w:rPr>
              <w:t>188774441</w:t>
            </w: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4EBF15A2" w:rsidR="00027B83" w:rsidRPr="00782771" w:rsidRDefault="009856CA" w:rsidP="00782771">
            <w:pPr>
              <w:rPr>
                <w:bCs/>
                <w:szCs w:val="24"/>
              </w:rPr>
            </w:pPr>
            <w:r w:rsidRPr="00782771">
              <w:rPr>
                <w:bCs/>
                <w:szCs w:val="24"/>
              </w:rPr>
              <w:t>S.</w:t>
            </w:r>
            <w:r w:rsidR="00782771" w:rsidRPr="00782771">
              <w:rPr>
                <w:bCs/>
                <w:szCs w:val="24"/>
              </w:rPr>
              <w:t xml:space="preserve"> </w:t>
            </w:r>
            <w:r w:rsidRPr="00782771">
              <w:rPr>
                <w:bCs/>
                <w:szCs w:val="24"/>
              </w:rPr>
              <w:t>Nėries g. 1, 70147 Vilkaviškis</w:t>
            </w: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2B40D202" w:rsidR="00027B83" w:rsidRPr="00782771" w:rsidRDefault="009856CA" w:rsidP="00782771">
            <w:pPr>
              <w:rPr>
                <w:bCs/>
                <w:szCs w:val="24"/>
              </w:rPr>
            </w:pPr>
            <w:r w:rsidRPr="00782771">
              <w:rPr>
                <w:bCs/>
                <w:szCs w:val="24"/>
              </w:rPr>
              <w:t>-</w:t>
            </w: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6505F74B" w:rsidR="00027B83" w:rsidRPr="00782771" w:rsidRDefault="009856CA" w:rsidP="00782771">
            <w:pPr>
              <w:rPr>
                <w:bCs/>
                <w:szCs w:val="24"/>
              </w:rPr>
            </w:pPr>
            <w:r w:rsidRPr="00782771">
              <w:rPr>
                <w:bCs/>
                <w:szCs w:val="24"/>
              </w:rPr>
              <w:t>LT814010040100070041</w:t>
            </w: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1AEEBD0D" w14:textId="2D135C74" w:rsidR="00027B83" w:rsidRPr="00782771" w:rsidRDefault="009856CA" w:rsidP="00782771">
            <w:pPr>
              <w:pBdr>
                <w:top w:val="nil"/>
                <w:left w:val="nil"/>
                <w:bottom w:val="nil"/>
                <w:right w:val="nil"/>
                <w:between w:val="nil"/>
                <w:bar w:val="nil"/>
              </w:pBdr>
              <w:rPr>
                <w:bCs/>
                <w:szCs w:val="24"/>
              </w:rPr>
            </w:pPr>
            <w:proofErr w:type="spellStart"/>
            <w:r w:rsidRPr="00782771">
              <w:rPr>
                <w:bCs/>
                <w:szCs w:val="24"/>
              </w:rPr>
              <w:t>Luminor</w:t>
            </w:r>
            <w:proofErr w:type="spellEnd"/>
            <w:r w:rsidRPr="00782771">
              <w:rPr>
                <w:bCs/>
                <w:szCs w:val="24"/>
              </w:rPr>
              <w:t xml:space="preserve"> Bank AS Lietuvos skyrius, banko kodas 40100</w:t>
            </w: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05C53806" w:rsidR="00027B83" w:rsidRPr="00782771" w:rsidRDefault="009856CA" w:rsidP="00782771">
            <w:pPr>
              <w:rPr>
                <w:bCs/>
                <w:szCs w:val="24"/>
              </w:rPr>
            </w:pPr>
            <w:r w:rsidRPr="00782771">
              <w:rPr>
                <w:bCs/>
                <w:szCs w:val="24"/>
              </w:rPr>
              <w:t>+370 342 60 062</w:t>
            </w: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294F35F1" w:rsidR="00027B83" w:rsidRPr="00782771" w:rsidRDefault="009856CA" w:rsidP="00782771">
            <w:pPr>
              <w:rPr>
                <w:bCs/>
                <w:szCs w:val="24"/>
              </w:rPr>
            </w:pPr>
            <w:hyperlink r:id="rId8" w:history="1">
              <w:r w:rsidRPr="00782771">
                <w:rPr>
                  <w:bCs/>
                </w:rPr>
                <w:t>savivaldybe@vilkaviskis.lt</w:t>
              </w:r>
            </w:hyperlink>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2B0DADEA" w:rsidR="00027B83" w:rsidRPr="00782771" w:rsidRDefault="009856CA" w:rsidP="00782771">
            <w:pPr>
              <w:rPr>
                <w:bCs/>
                <w:szCs w:val="24"/>
              </w:rPr>
            </w:pPr>
            <w:r w:rsidRPr="00782771">
              <w:rPr>
                <w:bCs/>
                <w:szCs w:val="24"/>
              </w:rPr>
              <w:t>Vitas Gavėnas</w:t>
            </w: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260CBDA0" w:rsidR="00027B83" w:rsidRPr="00782771" w:rsidRDefault="009856CA" w:rsidP="00782771">
            <w:pPr>
              <w:pBdr>
                <w:top w:val="nil"/>
                <w:left w:val="nil"/>
                <w:bottom w:val="nil"/>
                <w:right w:val="nil"/>
                <w:between w:val="nil"/>
                <w:bar w:val="nil"/>
              </w:pBdr>
              <w:rPr>
                <w:bCs/>
                <w:szCs w:val="24"/>
              </w:rPr>
            </w:pPr>
            <w:r w:rsidRPr="00782771">
              <w:rPr>
                <w:bCs/>
                <w:szCs w:val="24"/>
              </w:rPr>
              <w:t>Administracijos direktorius</w:t>
            </w: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043B3BC3" w14:textId="77777777" w:rsidR="00027B83" w:rsidRDefault="00027B83" w:rsidP="009856CA">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B77D23F" w14:textId="5ACE9F23" w:rsidR="00027B83" w:rsidRDefault="00027B83">
            <w:pPr>
              <w:rPr>
                <w:color w:val="4472C4"/>
                <w:kern w:val="2"/>
                <w:szCs w:val="24"/>
              </w:rPr>
            </w:pP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D17D57" w:rsidR="00027B83" w:rsidRDefault="00027B83">
            <w:pPr>
              <w:rPr>
                <w:color w:val="4472C4"/>
                <w:kern w:val="2"/>
                <w:szCs w:val="24"/>
              </w:rPr>
            </w:pP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lastRenderedPageBreak/>
              <w:t>3.1. Sutarties dalykas</w:t>
            </w:r>
          </w:p>
        </w:tc>
        <w:tc>
          <w:tcPr>
            <w:tcW w:w="6441" w:type="dxa"/>
            <w:gridSpan w:val="2"/>
          </w:tcPr>
          <w:p w14:paraId="6B5360F1" w14:textId="2B7562E4" w:rsidR="00027B83" w:rsidRPr="007C3807" w:rsidRDefault="000B0897" w:rsidP="00782771">
            <w:pPr>
              <w:jc w:val="both"/>
              <w:rPr>
                <w:color w:val="000000"/>
                <w:kern w:val="2"/>
                <w:szCs w:val="24"/>
              </w:rPr>
            </w:pPr>
            <w:r w:rsidRPr="007C3807">
              <w:rPr>
                <w:kern w:val="2"/>
                <w:szCs w:val="24"/>
              </w:rPr>
              <w:t xml:space="preserve">Tiekėjas įsipareigoja Sutartyje numatytomis sąlygomis suteikti Pirkėjui </w:t>
            </w:r>
            <w:r w:rsidR="00782771" w:rsidRPr="00782771">
              <w:rPr>
                <w:kern w:val="2"/>
                <w:szCs w:val="24"/>
              </w:rPr>
              <w:t>l</w:t>
            </w:r>
            <w:r w:rsidR="009856CA" w:rsidRPr="00782771">
              <w:rPr>
                <w:szCs w:val="24"/>
              </w:rPr>
              <w:t>aboratorinių kokybės kontrolės bandymų paslaugas (toliau</w:t>
            </w:r>
            <w:r w:rsidR="00782771" w:rsidRPr="00782771">
              <w:rPr>
                <w:szCs w:val="24"/>
              </w:rPr>
              <w:t xml:space="preserve"> - </w:t>
            </w:r>
            <w:r w:rsidR="009856CA" w:rsidRPr="00782771">
              <w:rPr>
                <w:szCs w:val="24"/>
              </w:rPr>
              <w:t>Paslaugos)</w:t>
            </w:r>
            <w:r w:rsidR="00782771" w:rsidRPr="00782771">
              <w:rPr>
                <w:szCs w:val="24"/>
              </w:rPr>
              <w:t>.</w:t>
            </w:r>
            <w:r w:rsidR="00782771">
              <w:rPr>
                <w:i/>
                <w:szCs w:val="24"/>
              </w:rPr>
              <w:t xml:space="preserve"> </w:t>
            </w:r>
            <w:r w:rsidRPr="007C3807">
              <w:rPr>
                <w:color w:val="000000"/>
                <w:kern w:val="2"/>
                <w:szCs w:val="24"/>
              </w:rPr>
              <w:t xml:space="preserve">Išsamus </w:t>
            </w:r>
            <w:r w:rsidRPr="007C3807">
              <w:rPr>
                <w:color w:val="000000"/>
                <w:szCs w:val="24"/>
              </w:rPr>
              <w:t>Paslaugų</w:t>
            </w:r>
            <w:r w:rsidRPr="007C3807">
              <w:rPr>
                <w:color w:val="000000"/>
                <w:kern w:val="2"/>
                <w:szCs w:val="24"/>
              </w:rPr>
              <w:t xml:space="preserve"> aprašymas ir kiti reikalavimai teikiamoms </w:t>
            </w:r>
            <w:r w:rsidRPr="007C3807">
              <w:rPr>
                <w:color w:val="000000"/>
                <w:szCs w:val="24"/>
              </w:rPr>
              <w:t>Paslaugoms</w:t>
            </w:r>
            <w:r w:rsidRPr="007C3807">
              <w:rPr>
                <w:color w:val="000000"/>
                <w:kern w:val="2"/>
                <w:szCs w:val="24"/>
              </w:rPr>
              <w:t xml:space="preserve"> nustatyti Sutarties priede Nr. [</w:t>
            </w:r>
            <w:r w:rsidR="00782771">
              <w:rPr>
                <w:color w:val="000000"/>
                <w:kern w:val="2"/>
                <w:szCs w:val="24"/>
              </w:rPr>
              <w:t>1</w:t>
            </w:r>
            <w:r w:rsidRPr="007C3807">
              <w:rPr>
                <w:color w:val="000000"/>
                <w:kern w:val="2"/>
                <w:szCs w:val="24"/>
              </w:rPr>
              <w:t>] „Techninė specifikacija“ ir Sutarties priede Nr. [</w:t>
            </w:r>
            <w:r w:rsidR="00782771">
              <w:rPr>
                <w:color w:val="000000"/>
                <w:kern w:val="2"/>
                <w:szCs w:val="24"/>
              </w:rPr>
              <w:t>2</w:t>
            </w:r>
            <w:r w:rsidRPr="007C3807">
              <w:rPr>
                <w:color w:val="000000"/>
                <w:kern w:val="2"/>
                <w:szCs w:val="24"/>
              </w:rPr>
              <w:t>] „Pasiūlymas“.</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1CD74DF2" w14:textId="070F52CC" w:rsidR="00027B83" w:rsidRDefault="00782771">
            <w:pPr>
              <w:rPr>
                <w:kern w:val="2"/>
                <w:szCs w:val="24"/>
              </w:rPr>
            </w:pPr>
            <w:r>
              <w:rPr>
                <w:kern w:val="2"/>
                <w:szCs w:val="24"/>
              </w:rPr>
              <w:t>L</w:t>
            </w:r>
            <w:r w:rsidRPr="00782771">
              <w:rPr>
                <w:kern w:val="2"/>
                <w:szCs w:val="24"/>
              </w:rPr>
              <w:t>aboratorinių kokybės kontrolės bandymų paslaug</w:t>
            </w:r>
            <w:r>
              <w:rPr>
                <w:kern w:val="2"/>
                <w:szCs w:val="24"/>
              </w:rPr>
              <w:t>os</w:t>
            </w: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5DF729FF" w14:textId="77777777" w:rsidR="00027B83" w:rsidRDefault="00027B83">
            <w:pPr>
              <w:rPr>
                <w:kern w:val="2"/>
                <w:szCs w:val="24"/>
              </w:rPr>
            </w:pPr>
          </w:p>
          <w:p w14:paraId="4EA4A352" w14:textId="0053CD89" w:rsidR="00027B83" w:rsidRDefault="00027B83">
            <w:pPr>
              <w:rPr>
                <w:kern w:val="2"/>
                <w:szCs w:val="24"/>
              </w:rPr>
            </w:pPr>
          </w:p>
        </w:tc>
      </w:tr>
      <w:tr w:rsidR="00027B83" w14:paraId="652A39CA" w14:textId="77777777">
        <w:trPr>
          <w:trHeight w:val="300"/>
        </w:trPr>
        <w:tc>
          <w:tcPr>
            <w:tcW w:w="9535" w:type="dxa"/>
            <w:gridSpan w:val="4"/>
          </w:tcPr>
          <w:p w14:paraId="19978732" w14:textId="77777777" w:rsidR="00027B83" w:rsidRPr="00782771" w:rsidRDefault="000B0897">
            <w:pPr>
              <w:jc w:val="center"/>
              <w:rPr>
                <w:b/>
                <w:kern w:val="2"/>
                <w:szCs w:val="24"/>
              </w:rPr>
            </w:pPr>
            <w:r w:rsidRPr="00782771">
              <w:rPr>
                <w:b/>
                <w:kern w:val="2"/>
                <w:szCs w:val="24"/>
              </w:rPr>
              <w:t xml:space="preserve">4. PASLAUGŲ SUTEIKIMO TERMINAI IR PASLAUGŲ PERDAVIMO </w:t>
            </w:r>
            <w:r w:rsidRPr="00782771">
              <w:rPr>
                <w:b/>
                <w:color w:val="000000"/>
                <w:kern w:val="2"/>
                <w:szCs w:val="24"/>
              </w:rPr>
              <w:t>–</w:t>
            </w:r>
            <w:r w:rsidRPr="00782771">
              <w:rPr>
                <w:b/>
                <w:kern w:val="2"/>
                <w:szCs w:val="24"/>
              </w:rPr>
              <w:t xml:space="preserve"> PRIĖMIMO TVARKA</w:t>
            </w:r>
          </w:p>
        </w:tc>
      </w:tr>
      <w:tr w:rsidR="00A7361B" w14:paraId="39257322" w14:textId="77777777">
        <w:trPr>
          <w:trHeight w:val="300"/>
        </w:trPr>
        <w:tc>
          <w:tcPr>
            <w:tcW w:w="3094" w:type="dxa"/>
            <w:gridSpan w:val="2"/>
          </w:tcPr>
          <w:p w14:paraId="292FA15F" w14:textId="736A3B19" w:rsidR="00A7361B" w:rsidRPr="00A7361B" w:rsidRDefault="00A7361B" w:rsidP="00A7361B">
            <w:pPr>
              <w:rPr>
                <w:b/>
                <w:bCs/>
              </w:rPr>
            </w:pPr>
            <w:r w:rsidRPr="00A7361B">
              <w:rPr>
                <w:b/>
                <w:bCs/>
              </w:rPr>
              <w:t>4.1. Paslaugų suteikimo terminas, kai Paslaugos yra vienkartinio pobūdžio, teikiamos periodiškai arba pagal Pirkėjo Užsakymą</w:t>
            </w:r>
          </w:p>
          <w:p w14:paraId="22E0BC3B" w14:textId="77777777" w:rsidR="00A7361B" w:rsidRDefault="00A7361B">
            <w:pPr>
              <w:rPr>
                <w:b/>
                <w:kern w:val="2"/>
                <w:szCs w:val="24"/>
              </w:rPr>
            </w:pPr>
          </w:p>
        </w:tc>
        <w:tc>
          <w:tcPr>
            <w:tcW w:w="6441" w:type="dxa"/>
            <w:gridSpan w:val="2"/>
          </w:tcPr>
          <w:p w14:paraId="4B2E7C9F" w14:textId="678DC983" w:rsidR="00A7361B" w:rsidRDefault="00A7361B" w:rsidP="00A7361B">
            <w:pPr>
              <w:rPr>
                <w:szCs w:val="24"/>
              </w:rPr>
            </w:pPr>
            <w:r>
              <w:rPr>
                <w:szCs w:val="24"/>
              </w:rPr>
              <w:t xml:space="preserve">Tiekėjas Paslaugas </w:t>
            </w:r>
            <w:r w:rsidRPr="000D7628">
              <w:rPr>
                <w:szCs w:val="24"/>
              </w:rPr>
              <w:t xml:space="preserve">įsipareigoja teikti </w:t>
            </w:r>
            <w:r w:rsidRPr="000D7628">
              <w:rPr>
                <w:b/>
                <w:bCs/>
                <w:szCs w:val="24"/>
              </w:rPr>
              <w:t xml:space="preserve">36 mėnesius </w:t>
            </w:r>
            <w:r w:rsidRPr="00380F56">
              <w:rPr>
                <w:szCs w:val="24"/>
              </w:rPr>
              <w:t>nuo</w:t>
            </w:r>
            <w:r w:rsidRPr="000D7628">
              <w:rPr>
                <w:szCs w:val="24"/>
              </w:rPr>
              <w:t xml:space="preserve"> Sutarties įsigaliojimo datos</w:t>
            </w:r>
            <w:r w:rsidR="00380F56">
              <w:rPr>
                <w:szCs w:val="24"/>
              </w:rPr>
              <w:t>.</w:t>
            </w:r>
          </w:p>
          <w:p w14:paraId="516FBF85" w14:textId="77777777" w:rsidR="00A7361B" w:rsidRDefault="00A7361B" w:rsidP="00A7361B">
            <w:pPr>
              <w:rPr>
                <w:szCs w:val="24"/>
              </w:rPr>
            </w:pPr>
          </w:p>
          <w:p w14:paraId="22A1ED9D" w14:textId="47133066" w:rsidR="00A7361B" w:rsidRDefault="00A7361B" w:rsidP="00A7361B">
            <w:pPr>
              <w:rPr>
                <w:kern w:val="2"/>
                <w:szCs w:val="24"/>
              </w:rPr>
            </w:pPr>
            <w:r w:rsidRPr="001070A3">
              <w:rPr>
                <w:szCs w:val="24"/>
              </w:rPr>
              <w:t>Paslaugų atlikimo vieta – Vilkaviškio rajono savivaldybės teritorija</w:t>
            </w: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0929440" w14:textId="77777777" w:rsidR="00027B83" w:rsidRDefault="000B0897">
            <w:pPr>
              <w:rPr>
                <w:kern w:val="2"/>
                <w:szCs w:val="24"/>
              </w:rPr>
            </w:pPr>
            <w:r>
              <w:rPr>
                <w:kern w:val="2"/>
                <w:szCs w:val="24"/>
              </w:rPr>
              <w:t>Netaikoma</w:t>
            </w:r>
          </w:p>
          <w:p w14:paraId="75A20794" w14:textId="26088E52" w:rsidR="00027B83" w:rsidRDefault="00027B83">
            <w:pPr>
              <w:rPr>
                <w:szCs w:val="24"/>
              </w:rPr>
            </w:pP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44F02E9B" w14:textId="7E08D136" w:rsidR="00027B83" w:rsidRDefault="000B0897" w:rsidP="00621936">
            <w:pPr>
              <w:rPr>
                <w:szCs w:val="24"/>
              </w:rPr>
            </w:pPr>
            <w:r>
              <w:rPr>
                <w:kern w:val="2"/>
                <w:szCs w:val="24"/>
              </w:rPr>
              <w:t xml:space="preserve">Užsakymai </w:t>
            </w:r>
            <w:r w:rsidRPr="000D7628">
              <w:rPr>
                <w:kern w:val="2"/>
                <w:szCs w:val="24"/>
              </w:rPr>
              <w:t xml:space="preserve">teikiami Tiekėjo nurodytu elektroniniu </w:t>
            </w:r>
            <w:r w:rsidR="000D7628" w:rsidRPr="000D7628">
              <w:rPr>
                <w:kern w:val="2"/>
                <w:szCs w:val="24"/>
              </w:rPr>
              <w:t>paštu</w:t>
            </w:r>
            <w:r w:rsidR="00A7361B">
              <w:rPr>
                <w:kern w:val="2"/>
                <w:szCs w:val="24"/>
              </w:rPr>
              <w:t xml:space="preserve"> ir laikomi gautais </w:t>
            </w:r>
            <w:r w:rsidR="00A7361B" w:rsidRPr="00A7361B">
              <w:rPr>
                <w:kern w:val="2"/>
                <w:szCs w:val="24"/>
              </w:rPr>
              <w:t>nedelsiant</w:t>
            </w:r>
            <w:r w:rsidR="00A7361B">
              <w:rPr>
                <w:color w:val="FF0000"/>
                <w:kern w:val="2"/>
                <w:szCs w:val="24"/>
              </w:rPr>
              <w:t xml:space="preserve"> </w:t>
            </w:r>
            <w:r w:rsidR="00A7361B">
              <w:rPr>
                <w:kern w:val="2"/>
                <w:szCs w:val="24"/>
              </w:rPr>
              <w:t>nuo Užsakymo pateikimo.</w:t>
            </w:r>
          </w:p>
        </w:tc>
      </w:tr>
      <w:tr w:rsidR="00027B83" w14:paraId="3A8802D2" w14:textId="77777777" w:rsidTr="00621936">
        <w:trPr>
          <w:trHeight w:val="948"/>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6D683D56" w:rsidR="00027B83" w:rsidRDefault="000B0897" w:rsidP="00621936">
            <w:pPr>
              <w:rPr>
                <w:szCs w:val="24"/>
              </w:rPr>
            </w:pPr>
            <w:r>
              <w:rPr>
                <w:kern w:val="2"/>
                <w:szCs w:val="24"/>
              </w:rPr>
              <w:t>Netaikoma</w:t>
            </w: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07482C14" w:rsidR="00027B83" w:rsidRPr="003D595A" w:rsidRDefault="000B0897" w:rsidP="003D595A">
            <w:pPr>
              <w:rPr>
                <w:szCs w:val="24"/>
              </w:rPr>
            </w:pPr>
            <w:r w:rsidRPr="003D595A">
              <w:rPr>
                <w:kern w:val="2"/>
                <w:szCs w:val="24"/>
              </w:rPr>
              <w:t xml:space="preserve">Turi būti pateikiami šie dokumentai: </w:t>
            </w:r>
            <w:r w:rsidR="003D595A" w:rsidRPr="003D595A">
              <w:rPr>
                <w:kern w:val="2"/>
                <w:szCs w:val="24"/>
              </w:rPr>
              <w:t xml:space="preserve">Bandymų ir tyrimų protokolai, </w:t>
            </w:r>
            <w:r w:rsidRPr="003D595A">
              <w:rPr>
                <w:kern w:val="2"/>
                <w:szCs w:val="24"/>
              </w:rPr>
              <w:t>Paslaugų perdavimo-priėmimo aktas</w:t>
            </w:r>
            <w:r w:rsidR="00B4735B" w:rsidRPr="003D595A">
              <w:rPr>
                <w:kern w:val="2"/>
                <w:szCs w:val="24"/>
              </w:rPr>
              <w:t xml:space="preserve">, </w:t>
            </w:r>
            <w:r w:rsidR="003D595A" w:rsidRPr="003D595A">
              <w:rPr>
                <w:kern w:val="2"/>
                <w:szCs w:val="24"/>
              </w:rPr>
              <w:t xml:space="preserve">atliktų </w:t>
            </w:r>
            <w:r w:rsidR="00A7361B">
              <w:rPr>
                <w:kern w:val="2"/>
                <w:szCs w:val="24"/>
              </w:rPr>
              <w:t>P</w:t>
            </w:r>
            <w:r w:rsidR="003D595A" w:rsidRPr="003D595A">
              <w:rPr>
                <w:kern w:val="2"/>
                <w:szCs w:val="24"/>
              </w:rPr>
              <w:t>aslaugų apmokėjimo pažyma</w:t>
            </w:r>
            <w:r w:rsidRPr="003D595A">
              <w:rPr>
                <w:kern w:val="2"/>
                <w:szCs w:val="24"/>
              </w:rPr>
              <w:t xml:space="preserve"> ir </w:t>
            </w:r>
            <w:r w:rsidR="00A7361B">
              <w:rPr>
                <w:kern w:val="2"/>
                <w:szCs w:val="24"/>
              </w:rPr>
              <w:t>s</w:t>
            </w:r>
            <w:r w:rsidRPr="003D595A">
              <w:rPr>
                <w:kern w:val="2"/>
                <w:szCs w:val="24"/>
              </w:rPr>
              <w:t xml:space="preserve">ąskaita </w:t>
            </w:r>
            <w:r w:rsidR="003D595A" w:rsidRPr="003D595A">
              <w:rPr>
                <w:kern w:val="2"/>
                <w:szCs w:val="24"/>
              </w:rPr>
              <w:t>faktūra</w:t>
            </w:r>
            <w:r w:rsidR="003D595A">
              <w:rPr>
                <w:kern w:val="2"/>
                <w:szCs w:val="24"/>
              </w:rPr>
              <w:t xml:space="preserve">. </w:t>
            </w:r>
            <w:r w:rsidRPr="003D595A">
              <w:rPr>
                <w:kern w:val="2"/>
                <w:szCs w:val="24"/>
              </w:rPr>
              <w:t>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407EB227" w14:textId="7C10D775" w:rsidR="00027B83" w:rsidRDefault="000B0897">
            <w:pPr>
              <w:rPr>
                <w:kern w:val="2"/>
                <w:szCs w:val="24"/>
              </w:rPr>
            </w:pPr>
            <w:r>
              <w:rPr>
                <w:kern w:val="2"/>
                <w:szCs w:val="24"/>
              </w:rPr>
              <w:t>Fiksuoto įkainio kainodara</w:t>
            </w:r>
            <w:r w:rsidR="00D5436B">
              <w:rPr>
                <w:kern w:val="2"/>
                <w:szCs w:val="24"/>
              </w:rPr>
              <w:t xml:space="preserve"> </w:t>
            </w:r>
          </w:p>
          <w:p w14:paraId="3A26B52B" w14:textId="045BBFFD" w:rsidR="00027B83" w:rsidRDefault="00027B83">
            <w:pPr>
              <w:rPr>
                <w:color w:val="4472C4"/>
                <w:kern w:val="2"/>
                <w:szCs w:val="24"/>
              </w:rPr>
            </w:pPr>
          </w:p>
        </w:tc>
      </w:tr>
      <w:tr w:rsidR="00027B83" w14:paraId="5B9972D4" w14:textId="77777777">
        <w:trPr>
          <w:trHeight w:val="300"/>
        </w:trPr>
        <w:tc>
          <w:tcPr>
            <w:tcW w:w="3094" w:type="dxa"/>
            <w:gridSpan w:val="2"/>
          </w:tcPr>
          <w:p w14:paraId="33D0FE0E" w14:textId="728C53E3" w:rsidR="00027B83" w:rsidRDefault="000B0897" w:rsidP="00965DE3">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14:paraId="25F78023" w14:textId="77777777" w:rsidR="00A7361B" w:rsidRDefault="00A7361B" w:rsidP="00A7361B">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22FB79AF" w14:textId="77777777" w:rsidR="00A7361B" w:rsidRDefault="00A7361B" w:rsidP="00A7361B">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478068B" w14:textId="77777777" w:rsidR="00A7361B" w:rsidRDefault="00A7361B" w:rsidP="00A7361B">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2B9FBF6A" w14:textId="77777777" w:rsidR="00A7361B" w:rsidRDefault="00A7361B" w:rsidP="00A7361B">
            <w:pPr>
              <w:rPr>
                <w:kern w:val="2"/>
                <w:szCs w:val="24"/>
              </w:rPr>
            </w:pPr>
          </w:p>
          <w:p w14:paraId="0750688D" w14:textId="79CA02A1" w:rsidR="00027B83" w:rsidRDefault="00A7361B" w:rsidP="00A7361B">
            <w:pPr>
              <w:rPr>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w:t>
            </w:r>
            <w:r>
              <w:rPr>
                <w:color w:val="000000"/>
                <w:kern w:val="2"/>
                <w:szCs w:val="24"/>
              </w:rPr>
              <w:lastRenderedPageBreak/>
              <w:t>poreikį Sutartyje arba jos priede Nr</w:t>
            </w:r>
            <w:r w:rsidRPr="00A7361B">
              <w:rPr>
                <w:color w:val="000000"/>
                <w:kern w:val="2"/>
                <w:szCs w:val="24"/>
              </w:rPr>
              <w:t>.</w:t>
            </w:r>
            <w:r w:rsidRPr="00A7361B">
              <w:rPr>
                <w:kern w:val="2"/>
                <w:szCs w:val="24"/>
              </w:rPr>
              <w:t xml:space="preserve"> [2] </w:t>
            </w:r>
            <w:r w:rsidRPr="00A7361B">
              <w:rPr>
                <w:color w:val="000000"/>
                <w:kern w:val="2"/>
                <w:szCs w:val="24"/>
              </w:rPr>
              <w:t xml:space="preserve">nurodytais įkainiais, neviršijant Sutarties kainos. Sutartyje arba jos priede Nr. </w:t>
            </w:r>
            <w:r w:rsidRPr="00A7361B">
              <w:rPr>
                <w:kern w:val="2"/>
                <w:szCs w:val="24"/>
              </w:rPr>
              <w:t>[2]</w:t>
            </w:r>
          </w:p>
          <w:p w14:paraId="32C7AB29" w14:textId="77777777" w:rsidR="00A7361B" w:rsidRDefault="00A7361B" w:rsidP="00A7361B">
            <w:pPr>
              <w:rPr>
                <w:color w:val="000000"/>
                <w:kern w:val="2"/>
                <w:szCs w:val="24"/>
              </w:rPr>
            </w:pP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30FE17BE" w14:textId="3D32FE6F" w:rsidR="00A7361B" w:rsidRPr="00A7361B" w:rsidRDefault="00A7361B" w:rsidP="00A7361B">
            <w:pPr>
              <w:rPr>
                <w:kern w:val="2"/>
                <w:szCs w:val="24"/>
              </w:rPr>
            </w:pPr>
            <w:r w:rsidRPr="00A7361B">
              <w:rPr>
                <w:kern w:val="2"/>
                <w:szCs w:val="24"/>
              </w:rPr>
              <w:t>Pirkėjas neįsipareigoja išpirkti preliminaraus Paslaugų kiekio ar bet kokios jo dalies</w:t>
            </w:r>
            <w:r>
              <w:rPr>
                <w:kern w:val="2"/>
                <w:szCs w:val="24"/>
              </w:rPr>
              <w:t>.</w:t>
            </w:r>
          </w:p>
          <w:p w14:paraId="4C4DB159" w14:textId="2A7F12D6" w:rsidR="00A7361B" w:rsidRDefault="00A7361B" w:rsidP="00A7361B">
            <w:pPr>
              <w:rPr>
                <w:color w:val="000000"/>
                <w:kern w:val="2"/>
                <w:szCs w:val="24"/>
              </w:rPr>
            </w:pPr>
          </w:p>
        </w:tc>
      </w:tr>
      <w:tr w:rsidR="00027B83" w14:paraId="1A7054EB" w14:textId="77777777">
        <w:trPr>
          <w:trHeight w:val="300"/>
        </w:trPr>
        <w:tc>
          <w:tcPr>
            <w:tcW w:w="3094" w:type="dxa"/>
            <w:gridSpan w:val="2"/>
          </w:tcPr>
          <w:p w14:paraId="57F4DE2E" w14:textId="5D5F30D9" w:rsidR="00027B83" w:rsidRDefault="000B0897" w:rsidP="00965DE3">
            <w:pPr>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00E8720" w14:textId="0F97E84F" w:rsidR="00027B83" w:rsidRPr="006E10E2" w:rsidRDefault="000B0897">
            <w:pPr>
              <w:rPr>
                <w:szCs w:val="24"/>
              </w:rPr>
            </w:pPr>
            <w:r w:rsidRPr="006E10E2">
              <w:rPr>
                <w:kern w:val="2"/>
                <w:szCs w:val="24"/>
              </w:rPr>
              <w:t>Sutarties įkainiai bus perskaičiuojami:</w:t>
            </w:r>
          </w:p>
          <w:p w14:paraId="7862C956" w14:textId="77777777" w:rsidR="00027B83" w:rsidRPr="006E10E2" w:rsidRDefault="000B0897">
            <w:pPr>
              <w:rPr>
                <w:kern w:val="2"/>
                <w:szCs w:val="24"/>
              </w:rPr>
            </w:pPr>
            <w:r w:rsidRPr="006E10E2">
              <w:rPr>
                <w:kern w:val="2"/>
                <w:szCs w:val="24"/>
              </w:rPr>
              <w:t>5.3.1. dėl PVM tarifo pasikeitimo;</w:t>
            </w:r>
          </w:p>
          <w:p w14:paraId="054DF302" w14:textId="1BE15546" w:rsidR="00027B83" w:rsidRDefault="000B0897" w:rsidP="00965DE3">
            <w:pPr>
              <w:rPr>
                <w:color w:val="FF0000"/>
                <w:kern w:val="2"/>
                <w:szCs w:val="24"/>
              </w:rPr>
            </w:pPr>
            <w:r w:rsidRPr="006E10E2">
              <w:rPr>
                <w:kern w:val="2"/>
                <w:szCs w:val="24"/>
              </w:rPr>
              <w:t>5.3.3. dėl kainų lygio pokyčio</w:t>
            </w:r>
            <w:r w:rsidR="009A1397">
              <w:rPr>
                <w:kern w:val="2"/>
                <w:szCs w:val="24"/>
              </w:rPr>
              <w:t>.</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74AF8AB1" w14:textId="68CBBF80"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0B4DEC">
              <w:rPr>
                <w:kern w:val="2"/>
                <w:szCs w:val="24"/>
              </w:rPr>
              <w:t xml:space="preserve">iems </w:t>
            </w:r>
            <w:r>
              <w:rPr>
                <w:kern w:val="2"/>
                <w:szCs w:val="24"/>
              </w:rPr>
              <w:t>įkainiams, Sutarties įkainiai perskaičiuojami nekeičiant P</w:t>
            </w:r>
            <w:r>
              <w:rPr>
                <w:szCs w:val="24"/>
              </w:rPr>
              <w:t>aslaugų</w:t>
            </w:r>
            <w:r>
              <w:rPr>
                <w:kern w:val="2"/>
                <w:szCs w:val="24"/>
              </w:rPr>
              <w:t xml:space="preserve"> įkainio be PVM.</w:t>
            </w:r>
          </w:p>
          <w:p w14:paraId="4B006FAB" w14:textId="443A0D36" w:rsidR="00027B83" w:rsidRDefault="000B4DEC" w:rsidP="000B4DEC">
            <w:pPr>
              <w:rPr>
                <w:szCs w:val="24"/>
              </w:rPr>
            </w:pPr>
            <w:r>
              <w:rPr>
                <w:kern w:val="2"/>
                <w:szCs w:val="24"/>
              </w:rPr>
              <w:t>Perskaičiuoti</w:t>
            </w:r>
            <w:r w:rsidR="000B0897">
              <w:rPr>
                <w:kern w:val="2"/>
                <w:szCs w:val="24"/>
              </w:rPr>
              <w:t xml:space="preserve"> Sutarties įkainiai įforminami Susitarimu ir turi būti taikomi nuo naujo PVM įvedimo datos (nepriklausomai nuo to, kada pasirašytas Susitarimas).</w:t>
            </w:r>
          </w:p>
        </w:tc>
      </w:tr>
      <w:tr w:rsidR="00027B83" w14:paraId="3158E5C4" w14:textId="77777777">
        <w:trPr>
          <w:trHeight w:val="300"/>
        </w:trPr>
        <w:tc>
          <w:tcPr>
            <w:tcW w:w="3094" w:type="dxa"/>
            <w:gridSpan w:val="2"/>
          </w:tcPr>
          <w:p w14:paraId="06F972CC" w14:textId="432782A2" w:rsidR="00027B83" w:rsidRDefault="000B0897">
            <w:pPr>
              <w:rPr>
                <w:b/>
                <w:kern w:val="2"/>
                <w:szCs w:val="24"/>
              </w:rPr>
            </w:pPr>
            <w:r>
              <w:rPr>
                <w:b/>
                <w:kern w:val="2"/>
                <w:szCs w:val="24"/>
              </w:rPr>
              <w:t>5.3.</w:t>
            </w:r>
            <w:r w:rsidR="00380F56">
              <w:rPr>
                <w:b/>
                <w:kern w:val="2"/>
                <w:szCs w:val="24"/>
              </w:rPr>
              <w:t>2</w:t>
            </w:r>
            <w:r>
              <w:rPr>
                <w:b/>
                <w:kern w:val="2"/>
                <w:szCs w:val="24"/>
              </w:rPr>
              <w:t>. Sutarties kainos / įkainių peržiūra dėl kainų lygio pokyčio</w:t>
            </w:r>
          </w:p>
          <w:p w14:paraId="17B35871" w14:textId="04CD10C2" w:rsidR="00027B83" w:rsidRDefault="00027B83">
            <w:pPr>
              <w:rPr>
                <w:b/>
                <w:kern w:val="2"/>
                <w:szCs w:val="24"/>
              </w:rPr>
            </w:pPr>
          </w:p>
        </w:tc>
        <w:tc>
          <w:tcPr>
            <w:tcW w:w="6441" w:type="dxa"/>
            <w:gridSpan w:val="2"/>
          </w:tcPr>
          <w:p w14:paraId="376015ED" w14:textId="55314606" w:rsidR="00027B83" w:rsidRPr="000D7628" w:rsidRDefault="000B0897">
            <w:pPr>
              <w:rPr>
                <w:szCs w:val="24"/>
              </w:rPr>
            </w:pPr>
            <w:r>
              <w:rPr>
                <w:color w:val="000000"/>
                <w:szCs w:val="24"/>
              </w:rPr>
              <w:t>5.3.3.1. Bet</w:t>
            </w:r>
            <w:r>
              <w:rPr>
                <w:szCs w:val="24"/>
              </w:rPr>
              <w:t xml:space="preserve"> kuri Sutarties Šalis Sutarties galiojimo metu turi teisę inicijuoti </w:t>
            </w:r>
            <w:r w:rsidRPr="006E10E2">
              <w:rPr>
                <w:szCs w:val="24"/>
              </w:rPr>
              <w:t xml:space="preserve">Sutarties įkainių peržiūrą (keitimą) ne anksčiau kaip po </w:t>
            </w:r>
            <w:r w:rsidR="00965DE3" w:rsidRPr="006E10E2">
              <w:rPr>
                <w:szCs w:val="24"/>
              </w:rPr>
              <w:t>12 (dvylika) mėnesių</w:t>
            </w:r>
            <w:r w:rsidRPr="006E10E2">
              <w:rPr>
                <w:szCs w:val="24"/>
              </w:rPr>
              <w:t xml:space="preserve"> nuo Sutarties įsigaliojimo dienos  (jeigu peržiūra jau buvo atlikta – nuo Susitarimo dėl paskutinio perskaičiavimo pagal šį Specialiųjų sąlygų punktą įsigaliojimo dienos), jeigu Vartojimo prekių ir paslaugų kainų </w:t>
            </w:r>
            <w:r w:rsidRPr="000D7628">
              <w:rPr>
                <w:szCs w:val="24"/>
              </w:rPr>
              <w:t>pokytis (k), apskaičiuotas kaip nustatyta 5.3.3.6 punkte, viršija 5 procentus</w:t>
            </w:r>
            <w:r w:rsidR="00965DE3" w:rsidRPr="000D7628">
              <w:rPr>
                <w:szCs w:val="24"/>
              </w:rPr>
              <w:t xml:space="preserve">. </w:t>
            </w:r>
            <w:r w:rsidRPr="000D7628">
              <w:rPr>
                <w:szCs w:val="24"/>
              </w:rPr>
              <w:t xml:space="preserve">Sutarties įkainių peržiūra atliekama ne rečiau kaip kas </w:t>
            </w:r>
            <w:r w:rsidR="000B4DEC" w:rsidRPr="000D7628">
              <w:rPr>
                <w:szCs w:val="24"/>
              </w:rPr>
              <w:t xml:space="preserve">12 (dvylika) </w:t>
            </w:r>
            <w:r w:rsidRPr="000D7628">
              <w:rPr>
                <w:szCs w:val="24"/>
              </w:rPr>
              <w:t>mėnesi</w:t>
            </w:r>
            <w:r w:rsidR="000B4DEC" w:rsidRPr="000D7628">
              <w:rPr>
                <w:szCs w:val="24"/>
              </w:rPr>
              <w:t>ų</w:t>
            </w:r>
            <w:r w:rsidRPr="000D7628">
              <w:rPr>
                <w:szCs w:val="24"/>
              </w:rPr>
              <w:t>.</w:t>
            </w:r>
          </w:p>
          <w:p w14:paraId="7C35FEC9" w14:textId="7B26223D" w:rsidR="00027B83" w:rsidRPr="006E10E2" w:rsidRDefault="000B0897">
            <w:pPr>
              <w:rPr>
                <w:kern w:val="2"/>
                <w:szCs w:val="24"/>
                <w:shd w:val="clear" w:color="auto" w:fill="FFFFFF"/>
              </w:rPr>
            </w:pPr>
            <w:r w:rsidRPr="000D7628">
              <w:rPr>
                <w:kern w:val="2"/>
                <w:szCs w:val="24"/>
              </w:rPr>
              <w:t xml:space="preserve">5.3.3.2. Sutarties </w:t>
            </w:r>
            <w:r w:rsidRPr="000D7628">
              <w:rPr>
                <w:kern w:val="2"/>
                <w:szCs w:val="24"/>
                <w:shd w:val="clear" w:color="auto" w:fill="FFFFFF"/>
              </w:rPr>
              <w:t>įkainiai peržiūrimi tik tai Sutarties daliai</w:t>
            </w:r>
            <w:r w:rsidRPr="006E10E2">
              <w:rPr>
                <w:kern w:val="2"/>
                <w:szCs w:val="24"/>
                <w:shd w:val="clear" w:color="auto" w:fill="FFFFFF"/>
              </w:rPr>
              <w:t>, kuri nėra išpirkta, t. y. Paslaugoms, kurios nėra priimtos ir apmokėtos. Vėlesnė Sutarties įkainių peržiūra negali apimti laikotarpio, už kurį jau buvo atlikta peržiūra.</w:t>
            </w:r>
          </w:p>
          <w:p w14:paraId="3E7C4F1E" w14:textId="6E03E8DD" w:rsidR="00027B83" w:rsidRPr="006E10E2" w:rsidRDefault="000B0897">
            <w:pPr>
              <w:rPr>
                <w:kern w:val="2"/>
                <w:szCs w:val="24"/>
                <w:shd w:val="clear" w:color="auto" w:fill="FFFFFF"/>
              </w:rPr>
            </w:pPr>
            <w:r w:rsidRPr="006E10E2">
              <w:rPr>
                <w:kern w:val="2"/>
                <w:szCs w:val="24"/>
              </w:rPr>
              <w:t xml:space="preserve">5.3.3.3. </w:t>
            </w:r>
            <w:r w:rsidRPr="006E10E2">
              <w:rPr>
                <w:kern w:val="2"/>
                <w:szCs w:val="24"/>
                <w:shd w:val="clear" w:color="auto" w:fill="FFFFFF"/>
              </w:rPr>
              <w:t>Jeigu P</w:t>
            </w:r>
            <w:r w:rsidRPr="006E10E2">
              <w:rPr>
                <w:szCs w:val="24"/>
              </w:rPr>
              <w:t>aslaugų teikimas</w:t>
            </w:r>
            <w:r w:rsidRPr="006E10E2">
              <w:rPr>
                <w:kern w:val="2"/>
                <w:szCs w:val="24"/>
                <w:shd w:val="clear" w:color="auto" w:fill="FFFFFF"/>
              </w:rPr>
              <w:t xml:space="preserve"> vėluoja dėl Tiekėjo kaltės, uždelstų suteikti P</w:t>
            </w:r>
            <w:r w:rsidRPr="006E10E2">
              <w:rPr>
                <w:szCs w:val="24"/>
              </w:rPr>
              <w:t>aslaugų</w:t>
            </w:r>
            <w:r w:rsidRPr="006E10E2">
              <w:rPr>
                <w:kern w:val="2"/>
                <w:szCs w:val="24"/>
                <w:shd w:val="clear" w:color="auto" w:fill="FFFFFF"/>
              </w:rPr>
              <w:t xml:space="preserve"> įkainiai nėra perskaičiuojami dėl kainų lygio kilimo (gali būti mažinami, tačiau negali būti didinami).</w:t>
            </w:r>
          </w:p>
          <w:p w14:paraId="41F41388" w14:textId="6EDF0971" w:rsidR="00027B83" w:rsidRPr="003B7EFC" w:rsidRDefault="000B0897">
            <w:pPr>
              <w:rPr>
                <w:kern w:val="2"/>
                <w:szCs w:val="24"/>
                <w:shd w:val="clear" w:color="auto" w:fill="FFFFFF"/>
              </w:rPr>
            </w:pPr>
            <w:r w:rsidRPr="006E10E2">
              <w:rPr>
                <w:kern w:val="2"/>
                <w:szCs w:val="24"/>
              </w:rPr>
              <w:t xml:space="preserve">5.3.3.4. Atlikdamos Sutarties įkainių peržiūrą </w:t>
            </w:r>
            <w:r w:rsidRPr="006E10E2">
              <w:rPr>
                <w:kern w:val="2"/>
                <w:szCs w:val="24"/>
                <w:shd w:val="clear" w:color="auto" w:fill="FFFFFF"/>
              </w:rPr>
              <w:t>Šalys vadovaujasi Valstybės duomenų agentūros viešai Oficialiosios statistikos portale paskelbtais Rodiklių duomenų bazės duomenimis arba kitų oficialių šaltinių duomenimis. Iš kit</w:t>
            </w:r>
            <w:r>
              <w:rPr>
                <w:color w:val="000000"/>
                <w:kern w:val="2"/>
                <w:szCs w:val="24"/>
                <w:shd w:val="clear" w:color="auto" w:fill="FFFFFF"/>
              </w:rPr>
              <w:t xml:space="preserve">os Šalies </w:t>
            </w:r>
            <w:r w:rsidRPr="003B7EFC">
              <w:rPr>
                <w:kern w:val="2"/>
                <w:szCs w:val="24"/>
                <w:shd w:val="clear" w:color="auto" w:fill="FFFFFF"/>
              </w:rPr>
              <w:t>nereikalaujama pateikti oficialaus Valstybės duomenų agentūros ar kitos institucijos iš</w:t>
            </w:r>
            <w:r w:rsidR="006E10E2" w:rsidRPr="003B7EFC">
              <w:rPr>
                <w:kern w:val="2"/>
                <w:szCs w:val="24"/>
                <w:shd w:val="clear" w:color="auto" w:fill="FFFFFF"/>
              </w:rPr>
              <w:t>duoto dokumento ar patvirtinimo.</w:t>
            </w:r>
          </w:p>
          <w:p w14:paraId="4B9E15E2" w14:textId="4D2E8633" w:rsidR="00027B83" w:rsidRPr="003B7EFC" w:rsidRDefault="000B0897">
            <w:pPr>
              <w:rPr>
                <w:kern w:val="2"/>
                <w:szCs w:val="24"/>
                <w:shd w:val="clear" w:color="auto" w:fill="FFFFFF"/>
              </w:rPr>
            </w:pPr>
            <w:r w:rsidRPr="003B7EFC">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6E10E2" w:rsidRPr="003B7EFC">
              <w:rPr>
                <w:kern w:val="2"/>
                <w:szCs w:val="24"/>
                <w:shd w:val="clear" w:color="auto" w:fill="FFFFFF"/>
              </w:rPr>
              <w:t>us</w:t>
            </w:r>
            <w:r w:rsidRPr="003B7EFC">
              <w:rPr>
                <w:kern w:val="2"/>
                <w:szCs w:val="24"/>
                <w:shd w:val="clear" w:color="auto" w:fill="FFFFFF"/>
              </w:rPr>
              <w:t xml:space="preserve"> Sutarties įkainius, perskaičiuotą Pradinės Sutarties vertę.</w:t>
            </w:r>
          </w:p>
          <w:p w14:paraId="0ABA51E7" w14:textId="52BCE7AE" w:rsidR="00027B83" w:rsidRPr="003B7EFC" w:rsidRDefault="000B0897">
            <w:pPr>
              <w:rPr>
                <w:szCs w:val="24"/>
              </w:rPr>
            </w:pPr>
            <w:r w:rsidRPr="003B7EFC">
              <w:rPr>
                <w:kern w:val="2"/>
                <w:szCs w:val="24"/>
                <w:shd w:val="clear" w:color="auto" w:fill="FFFFFF"/>
              </w:rPr>
              <w:t>5.3.3.6. Nauj</w:t>
            </w:r>
            <w:r w:rsidR="006E10E2" w:rsidRPr="003B7EFC">
              <w:rPr>
                <w:kern w:val="2"/>
                <w:szCs w:val="24"/>
                <w:shd w:val="clear" w:color="auto" w:fill="FFFFFF"/>
              </w:rPr>
              <w:t>i Sutarties</w:t>
            </w:r>
            <w:r w:rsidRPr="003B7EFC">
              <w:rPr>
                <w:kern w:val="2"/>
                <w:szCs w:val="24"/>
                <w:shd w:val="clear" w:color="auto" w:fill="FFFFFF"/>
              </w:rPr>
              <w:t xml:space="preserve"> įkainiai apskaičiuojami pagal žemiau pateiktą formulę:</w:t>
            </w:r>
          </w:p>
          <w:p w14:paraId="68C26D5F" w14:textId="045746BF" w:rsidR="00027B83" w:rsidRPr="003B7EFC" w:rsidRDefault="0000000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3B7EFC">
              <w:rPr>
                <w:kern w:val="2"/>
                <w:szCs w:val="24"/>
              </w:rPr>
              <w:t>, kur a –</w:t>
            </w:r>
            <w:r w:rsidR="003B7EFC" w:rsidRPr="003B7EFC">
              <w:rPr>
                <w:kern w:val="2"/>
                <w:szCs w:val="24"/>
              </w:rPr>
              <w:t xml:space="preserve"> </w:t>
            </w:r>
            <w:r w:rsidR="000B0897" w:rsidRPr="003B7EFC">
              <w:rPr>
                <w:kern w:val="2"/>
                <w:szCs w:val="24"/>
              </w:rPr>
              <w:t>įkainis (Eur be PVM) (jei peržiūra jau buvo atlikta, tai po paskutinio perskaičiavimo)</w:t>
            </w:r>
          </w:p>
          <w:p w14:paraId="05EACD40" w14:textId="2341B0D4" w:rsidR="00027B83" w:rsidRPr="003B7EFC" w:rsidRDefault="000B0897">
            <w:pPr>
              <w:jc w:val="both"/>
              <w:textAlignment w:val="baseline"/>
              <w:rPr>
                <w:szCs w:val="24"/>
              </w:rPr>
            </w:pPr>
            <w:r w:rsidRPr="003B7EFC">
              <w:rPr>
                <w:kern w:val="2"/>
                <w:szCs w:val="24"/>
              </w:rPr>
              <w:t>a</w:t>
            </w:r>
            <w:r w:rsidRPr="003B7EFC">
              <w:rPr>
                <w:kern w:val="2"/>
                <w:szCs w:val="24"/>
                <w:vertAlign w:val="subscript"/>
              </w:rPr>
              <w:t>1</w:t>
            </w:r>
            <w:r w:rsidRPr="003B7EFC">
              <w:rPr>
                <w:kern w:val="2"/>
                <w:szCs w:val="24"/>
              </w:rPr>
              <w:t xml:space="preserve"> – perskaičiuota (pakeista) įkainis (Eur be PVM)</w:t>
            </w:r>
          </w:p>
          <w:p w14:paraId="1BD0CDC5" w14:textId="0ABFE424" w:rsidR="00027B83" w:rsidRPr="003B7EFC" w:rsidRDefault="000B0897">
            <w:pPr>
              <w:jc w:val="both"/>
              <w:textAlignment w:val="baseline"/>
              <w:rPr>
                <w:szCs w:val="24"/>
              </w:rPr>
            </w:pPr>
            <w:r w:rsidRPr="003B7EFC">
              <w:rPr>
                <w:kern w:val="2"/>
                <w:szCs w:val="24"/>
              </w:rPr>
              <w:t>k – pagal vartotojų kainų indeksą (pasirinkti bendrą „Vartojimo prekių ir paslaugų“ apskaičiuotas Vartojimo prekių ir paslaugų kainų pokytis (padidėjimas arba sumažėjimas) (%). „k“ reikšmė skaičiuojama pagal formulę :</w:t>
            </w:r>
          </w:p>
          <w:p w14:paraId="3472B6EA" w14:textId="77777777" w:rsidR="00027B83" w:rsidRPr="003B7EFC" w:rsidRDefault="000B089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3B7EFC">
              <w:rPr>
                <w:kern w:val="2"/>
                <w:szCs w:val="24"/>
              </w:rPr>
              <w:t>, (proc.) kur</w:t>
            </w:r>
          </w:p>
          <w:p w14:paraId="2FDFF943" w14:textId="5814D753" w:rsidR="00027B83" w:rsidRPr="003B7EFC" w:rsidRDefault="000B0897">
            <w:pPr>
              <w:jc w:val="both"/>
              <w:textAlignment w:val="baseline"/>
              <w:rPr>
                <w:szCs w:val="24"/>
              </w:rPr>
            </w:pPr>
            <w:proofErr w:type="spellStart"/>
            <w:r w:rsidRPr="003B7EFC">
              <w:rPr>
                <w:kern w:val="2"/>
                <w:szCs w:val="24"/>
              </w:rPr>
              <w:t>Ind</w:t>
            </w:r>
            <w:r w:rsidRPr="003B7EFC">
              <w:rPr>
                <w:kern w:val="2"/>
                <w:szCs w:val="24"/>
                <w:vertAlign w:val="subscript"/>
              </w:rPr>
              <w:t>naujausias</w:t>
            </w:r>
            <w:proofErr w:type="spellEnd"/>
            <w:r w:rsidRPr="003B7EFC">
              <w:rPr>
                <w:kern w:val="2"/>
                <w:szCs w:val="24"/>
              </w:rPr>
              <w:t xml:space="preserve"> – kreipimosi dėl įkainių peržiūros išsiuntimo kitai Šaliai dieną paskelbtas naujausias vartojimo prekių ir paslaugų indeksas (pasirinkti bendrą „Vartojimo prekių ir paslaugų“).</w:t>
            </w:r>
          </w:p>
          <w:p w14:paraId="3E6A5967" w14:textId="32958044" w:rsidR="00027B83" w:rsidRPr="001F7486" w:rsidRDefault="000B0897">
            <w:pPr>
              <w:rPr>
                <w:szCs w:val="24"/>
              </w:rPr>
            </w:pPr>
            <w:proofErr w:type="spellStart"/>
            <w:r w:rsidRPr="003B7EFC">
              <w:rPr>
                <w:kern w:val="2"/>
                <w:szCs w:val="24"/>
              </w:rPr>
              <w:t>Ind</w:t>
            </w:r>
            <w:r w:rsidRPr="003B7EFC">
              <w:rPr>
                <w:kern w:val="2"/>
                <w:szCs w:val="24"/>
                <w:vertAlign w:val="subscript"/>
              </w:rPr>
              <w:t>pradžia</w:t>
            </w:r>
            <w:proofErr w:type="spellEnd"/>
            <w:r w:rsidRPr="003B7EFC">
              <w:rPr>
                <w:kern w:val="2"/>
                <w:szCs w:val="24"/>
              </w:rPr>
              <w:t xml:space="preserve"> – laikotarpio pradžios datos (mėnesio) vartojimo prekių ir paslaugų indeksas (pasirinkti bendrą „Vartojimo prekių ir paslaugų“). Pirmojo perskaičiavimo atveju laikotarpio pradžia</w:t>
            </w:r>
            <w:r>
              <w:rPr>
                <w:kern w:val="2"/>
                <w:szCs w:val="24"/>
              </w:rPr>
              <w:t xml:space="preserve"> (mėnuo) yra Sutarties įsigaliojimo dienos mėnuo. </w:t>
            </w:r>
            <w:r w:rsidRPr="001F7486">
              <w:rPr>
                <w:kern w:val="2"/>
                <w:szCs w:val="24"/>
              </w:rPr>
              <w:t>Antrojo ir vėlesnių perskaičiavimų atveju laikotarpio pradžia (mėnuo) yra paskutinio perskaičiavimo metu naudotos paskelbto atitinkamo indekso reikšmės mėnuo.</w:t>
            </w:r>
          </w:p>
          <w:p w14:paraId="10F4AAFF" w14:textId="3EA53613" w:rsidR="00027B83" w:rsidRPr="001F7486" w:rsidRDefault="000B0897">
            <w:pPr>
              <w:rPr>
                <w:kern w:val="2"/>
                <w:szCs w:val="24"/>
                <w:shd w:val="clear" w:color="auto" w:fill="FFFFFF"/>
              </w:rPr>
            </w:pPr>
            <w:r w:rsidRPr="001F7486">
              <w:rPr>
                <w:kern w:val="2"/>
                <w:szCs w:val="24"/>
              </w:rPr>
              <w:t xml:space="preserve">5.3.3.7. </w:t>
            </w:r>
            <w:r w:rsidRPr="001F7486">
              <w:rPr>
                <w:kern w:val="2"/>
                <w:szCs w:val="24"/>
                <w:shd w:val="clear" w:color="auto" w:fill="FFFFFF"/>
              </w:rPr>
              <w:t xml:space="preserve">Skaičiavimams indeksų reikšmės imamos </w:t>
            </w:r>
            <w:r w:rsidRPr="001F7486">
              <w:rPr>
                <w:b/>
                <w:kern w:val="2"/>
                <w:szCs w:val="24"/>
                <w:shd w:val="clear" w:color="auto" w:fill="FFFFFF"/>
              </w:rPr>
              <w:t>keturių</w:t>
            </w:r>
            <w:r w:rsidRPr="001F7486">
              <w:rPr>
                <w:kern w:val="2"/>
                <w:szCs w:val="24"/>
                <w:shd w:val="clear" w:color="auto" w:fill="FFFFFF"/>
              </w:rPr>
              <w:t xml:space="preserve"> skaitmenų po kablelio tikslumu. Apskaičiuotas pokytis (k) tolimesniems skaičiavimams naudojamas suapvalinus iki </w:t>
            </w:r>
            <w:r w:rsidRPr="001F7486">
              <w:rPr>
                <w:b/>
                <w:kern w:val="2"/>
                <w:szCs w:val="24"/>
                <w:shd w:val="clear" w:color="auto" w:fill="FFFFFF"/>
              </w:rPr>
              <w:t>vieno</w:t>
            </w:r>
            <w:r w:rsidRPr="001F7486">
              <w:rPr>
                <w:kern w:val="2"/>
                <w:szCs w:val="24"/>
                <w:shd w:val="clear" w:color="auto" w:fill="FFFFFF"/>
              </w:rPr>
              <w:t xml:space="preserve"> skaitmens po k</w:t>
            </w:r>
            <w:r w:rsidR="003B7EFC" w:rsidRPr="001F7486">
              <w:rPr>
                <w:kern w:val="2"/>
                <w:szCs w:val="24"/>
                <w:shd w:val="clear" w:color="auto" w:fill="FFFFFF"/>
              </w:rPr>
              <w:t>ablelio, o apskaičiuoti įkainiai suapvalinami</w:t>
            </w:r>
            <w:r w:rsidRPr="001F7486">
              <w:rPr>
                <w:kern w:val="2"/>
                <w:szCs w:val="24"/>
                <w:shd w:val="clear" w:color="auto" w:fill="FFFFFF"/>
              </w:rPr>
              <w:t xml:space="preserve"> iki </w:t>
            </w:r>
            <w:r w:rsidRPr="001F7486">
              <w:rPr>
                <w:b/>
                <w:kern w:val="2"/>
                <w:szCs w:val="24"/>
                <w:shd w:val="clear" w:color="auto" w:fill="FFFFFF"/>
              </w:rPr>
              <w:t xml:space="preserve">dviejų </w:t>
            </w:r>
            <w:r w:rsidRPr="001F7486">
              <w:rPr>
                <w:kern w:val="2"/>
                <w:szCs w:val="24"/>
                <w:shd w:val="clear" w:color="auto" w:fill="FFFFFF"/>
              </w:rPr>
              <w:t>skaitmenų po kablelio.</w:t>
            </w:r>
          </w:p>
          <w:p w14:paraId="1550C5AA" w14:textId="7AF1BD36" w:rsidR="00027B83" w:rsidRPr="001F7486" w:rsidRDefault="000B0897">
            <w:pPr>
              <w:rPr>
                <w:kern w:val="2"/>
                <w:szCs w:val="24"/>
                <w:shd w:val="clear" w:color="auto" w:fill="FFFFFF"/>
              </w:rPr>
            </w:pPr>
            <w:r w:rsidRPr="001F7486">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1F7486">
              <w:rPr>
                <w:kern w:val="2"/>
                <w:szCs w:val="24"/>
                <w:bdr w:val="none" w:sz="0" w:space="0" w:color="auto" w:frame="1"/>
              </w:rPr>
              <w:t>kitus oficialius šaltinių duomenis</w:t>
            </w:r>
            <w:r w:rsidR="001F7486" w:rsidRPr="001F7486">
              <w:rPr>
                <w:kern w:val="2"/>
                <w:szCs w:val="24"/>
                <w:shd w:val="clear" w:color="auto" w:fill="FFFFFF"/>
              </w:rPr>
              <w:t xml:space="preserve">, kita svarbi informacija. </w:t>
            </w:r>
            <w:r w:rsidRPr="001F7486">
              <w:rPr>
                <w:kern w:val="2"/>
                <w:szCs w:val="24"/>
                <w:shd w:val="clear" w:color="auto" w:fill="FFFFFF"/>
              </w:rPr>
              <w:t>Prašyme Šalis neturi teisės nurodyti kito indekso ar prašyti perskaičiavimo pagal kitą indeksą nei nurodytas šioje procedūroje.</w:t>
            </w:r>
          </w:p>
          <w:p w14:paraId="56BBDA1B" w14:textId="4CB8FB19" w:rsidR="00027B83" w:rsidRPr="001F7486" w:rsidRDefault="000B0897">
            <w:pPr>
              <w:rPr>
                <w:kern w:val="2"/>
                <w:szCs w:val="24"/>
                <w:shd w:val="clear" w:color="auto" w:fill="FFFFFF"/>
              </w:rPr>
            </w:pPr>
            <w:r w:rsidRPr="001F7486">
              <w:rPr>
                <w:kern w:val="2"/>
                <w:szCs w:val="24"/>
                <w:shd w:val="clear" w:color="auto" w:fill="FFFFFF"/>
              </w:rPr>
              <w:t>5</w:t>
            </w:r>
            <w:r w:rsidRPr="001F7486">
              <w:rPr>
                <w:kern w:val="2"/>
                <w:szCs w:val="24"/>
              </w:rPr>
              <w:t xml:space="preserve">.3.3.9. </w:t>
            </w:r>
            <w:r w:rsidRPr="001F7486">
              <w:rPr>
                <w:kern w:val="2"/>
                <w:szCs w:val="24"/>
                <w:shd w:val="clear" w:color="auto" w:fill="FFFFFF"/>
              </w:rPr>
              <w:t xml:space="preserve">Susitarimas turi būti sudarytas per </w:t>
            </w:r>
            <w:r w:rsidR="001F7486" w:rsidRPr="001F7486">
              <w:rPr>
                <w:kern w:val="2"/>
                <w:szCs w:val="24"/>
                <w:shd w:val="clear" w:color="auto" w:fill="FFFFFF"/>
              </w:rPr>
              <w:t>1 (vieną) mėnesį</w:t>
            </w:r>
            <w:r w:rsidRPr="001F7486">
              <w:rPr>
                <w:kern w:val="2"/>
                <w:szCs w:val="24"/>
                <w:shd w:val="clear" w:color="auto" w:fill="FFFFFF"/>
              </w:rPr>
              <w:t xml:space="preserve"> nuo Šalies pateikto tinkamo prašymo perskaičiuoti S</w:t>
            </w:r>
            <w:r w:rsidRPr="001F7486">
              <w:rPr>
                <w:kern w:val="2"/>
                <w:szCs w:val="24"/>
              </w:rPr>
              <w:t xml:space="preserve">utarties </w:t>
            </w:r>
            <w:r w:rsidRPr="001F7486">
              <w:rPr>
                <w:kern w:val="2"/>
                <w:szCs w:val="24"/>
                <w:shd w:val="clear" w:color="auto" w:fill="FFFFFF"/>
              </w:rPr>
              <w:t>įkainius gavimo dienos.</w:t>
            </w:r>
          </w:p>
          <w:p w14:paraId="3486C5A4" w14:textId="43130125" w:rsidR="00027B83" w:rsidRDefault="000B0897" w:rsidP="001F7486">
            <w:pPr>
              <w:rPr>
                <w:color w:val="4472C4"/>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416725C3" w14:textId="77777777">
        <w:trPr>
          <w:trHeight w:val="300"/>
        </w:trPr>
        <w:tc>
          <w:tcPr>
            <w:tcW w:w="3094" w:type="dxa"/>
            <w:gridSpan w:val="2"/>
          </w:tcPr>
          <w:p w14:paraId="3A736B18" w14:textId="5CBC5179" w:rsidR="00027B83" w:rsidRDefault="000B0897">
            <w:pPr>
              <w:rPr>
                <w:b/>
                <w:kern w:val="2"/>
                <w:szCs w:val="24"/>
              </w:rPr>
            </w:pPr>
            <w:r>
              <w:rPr>
                <w:b/>
                <w:kern w:val="2"/>
                <w:szCs w:val="24"/>
              </w:rPr>
              <w:lastRenderedPageBreak/>
              <w:t>5.3.</w:t>
            </w:r>
            <w:r w:rsidR="00380F56">
              <w:rPr>
                <w:b/>
                <w:kern w:val="2"/>
                <w:szCs w:val="24"/>
              </w:rPr>
              <w:t>3</w:t>
            </w:r>
            <w:r>
              <w:rPr>
                <w:b/>
                <w:kern w:val="2"/>
                <w:szCs w:val="24"/>
              </w:rPr>
              <w:t xml:space="preserve">.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7E6D47C4" w14:textId="4B1FD097" w:rsidR="00027B83" w:rsidRDefault="00027B83">
            <w:pPr>
              <w:rPr>
                <w:szCs w:val="24"/>
              </w:rPr>
            </w:pP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66C354A" w14:textId="66744085" w:rsidR="00027B83" w:rsidRDefault="000B0897" w:rsidP="001F7486">
            <w:pPr>
              <w:rPr>
                <w:szCs w:val="24"/>
              </w:rPr>
            </w:pPr>
            <w:r>
              <w:rPr>
                <w:kern w:val="2"/>
                <w:szCs w:val="24"/>
              </w:rPr>
              <w:t>Netaikoma</w:t>
            </w: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lastRenderedPageBreak/>
              <w:t>5.5. Atsiskaitymo su Tiekėju terminas ir tvarka</w:t>
            </w:r>
          </w:p>
        </w:tc>
        <w:tc>
          <w:tcPr>
            <w:tcW w:w="6441" w:type="dxa"/>
            <w:gridSpan w:val="2"/>
          </w:tcPr>
          <w:p w14:paraId="6CDA289E" w14:textId="53186B5D" w:rsidR="00027B83" w:rsidRPr="00375F59" w:rsidRDefault="000B0897" w:rsidP="001F7486">
            <w:pPr>
              <w:rPr>
                <w:kern w:val="2"/>
                <w:szCs w:val="24"/>
                <w:shd w:val="clear" w:color="auto" w:fill="FFFFFF"/>
              </w:rPr>
            </w:pPr>
            <w:r w:rsidRPr="00375F59">
              <w:rPr>
                <w:kern w:val="2"/>
                <w:szCs w:val="24"/>
              </w:rPr>
              <w:t xml:space="preserve">Pirkėjas atsiskaito su Tiekėju ne vėliau kaip per </w:t>
            </w:r>
            <w:r w:rsidR="001F7486" w:rsidRPr="00375F59">
              <w:rPr>
                <w:kern w:val="2"/>
                <w:szCs w:val="24"/>
                <w:shd w:val="clear" w:color="auto" w:fill="FFFFFF"/>
              </w:rPr>
              <w:t>30 kalendorinių dienų</w:t>
            </w:r>
            <w:r w:rsidRPr="00375F59">
              <w:rPr>
                <w:kern w:val="2"/>
                <w:szCs w:val="24"/>
              </w:rPr>
              <w:t xml:space="preserve"> nuo Sąskaitos gavimo dienos.</w:t>
            </w:r>
            <w:r w:rsidR="001F7486" w:rsidRPr="00375F59">
              <w:rPr>
                <w:kern w:val="2"/>
                <w:szCs w:val="24"/>
                <w:shd w:val="clear" w:color="auto" w:fill="FFFFFF"/>
              </w:rPr>
              <w:t xml:space="preserve"> </w:t>
            </w:r>
          </w:p>
          <w:p w14:paraId="08552532" w14:textId="2E911C2C" w:rsidR="00027B83" w:rsidRPr="00375F59" w:rsidRDefault="000B0897">
            <w:pPr>
              <w:rPr>
                <w:kern w:val="2"/>
                <w:szCs w:val="24"/>
                <w:shd w:val="clear" w:color="auto" w:fill="FFFFFF"/>
              </w:rPr>
            </w:pPr>
            <w:r w:rsidRPr="00375F59">
              <w:rPr>
                <w:kern w:val="2"/>
                <w:szCs w:val="24"/>
                <w:shd w:val="clear" w:color="auto" w:fill="FFFFFF"/>
              </w:rPr>
              <w:t>Apmokėjimo sąlygos:</w:t>
            </w:r>
          </w:p>
          <w:p w14:paraId="38EC9A63" w14:textId="6780BFEB" w:rsidR="00027B83" w:rsidRPr="00375F59" w:rsidRDefault="000B0897">
            <w:pPr>
              <w:rPr>
                <w:kern w:val="2"/>
                <w:szCs w:val="24"/>
                <w:shd w:val="clear" w:color="auto" w:fill="FFFFFF"/>
              </w:rPr>
            </w:pPr>
            <w:r w:rsidRPr="00375F59">
              <w:rPr>
                <w:kern w:val="2"/>
                <w:szCs w:val="24"/>
                <w:shd w:val="clear" w:color="auto" w:fill="FFFFFF"/>
              </w:rPr>
              <w:t>įvykdžius Užsakymą, mokama už konkretų kiekį / a</w:t>
            </w:r>
            <w:r w:rsidR="00375F59" w:rsidRPr="00375F59">
              <w:rPr>
                <w:kern w:val="2"/>
                <w:szCs w:val="24"/>
                <w:shd w:val="clear" w:color="auto" w:fill="FFFFFF"/>
              </w:rPr>
              <w:t>pimtį pagal nustatytus įkainius</w:t>
            </w:r>
            <w:r w:rsidRPr="00375F59">
              <w:rPr>
                <w:kern w:val="2"/>
                <w:szCs w:val="24"/>
                <w:shd w:val="clear" w:color="auto" w:fill="FFFFFF"/>
              </w:rPr>
              <w:t>.</w:t>
            </w: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508462AC" w14:textId="74F57610" w:rsidR="00027B83" w:rsidRPr="00375F59" w:rsidRDefault="000B0897" w:rsidP="00375F59">
            <w:pPr>
              <w:rPr>
                <w:kern w:val="2"/>
                <w:szCs w:val="24"/>
              </w:rPr>
            </w:pPr>
            <w:r>
              <w:rPr>
                <w:kern w:val="2"/>
                <w:szCs w:val="24"/>
              </w:rPr>
              <w:t>Netaikoma</w:t>
            </w: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7BF65975" w14:textId="7287CC0B" w:rsidR="00027B83" w:rsidRDefault="000B0897" w:rsidP="00375F59">
            <w:pPr>
              <w:rPr>
                <w:kern w:val="2"/>
                <w:szCs w:val="24"/>
              </w:rPr>
            </w:pPr>
            <w:r>
              <w:rPr>
                <w:kern w:val="2"/>
                <w:szCs w:val="24"/>
              </w:rPr>
              <w:t>Netaikoma</w:t>
            </w:r>
            <w:r>
              <w:rPr>
                <w:color w:val="000000"/>
                <w:kern w:val="2"/>
                <w:szCs w:val="24"/>
                <w:shd w:val="clear" w:color="auto" w:fill="FFFFFF"/>
              </w:rPr>
              <w:t xml:space="preserve"> </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0B5A3232" w:rsidR="00027B83" w:rsidRDefault="000B0897" w:rsidP="00375F59">
            <w:pPr>
              <w:rPr>
                <w:szCs w:val="24"/>
              </w:rPr>
            </w:pPr>
            <w:r>
              <w:rPr>
                <w:kern w:val="2"/>
                <w:szCs w:val="24"/>
              </w:rPr>
              <w:t>Netaikoma</w:t>
            </w: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25915241" w14:textId="33DAD242" w:rsidR="00375F59" w:rsidRDefault="000B0897" w:rsidP="00375F59">
            <w:pPr>
              <w:rPr>
                <w:kern w:val="2"/>
                <w:szCs w:val="24"/>
              </w:rPr>
            </w:pPr>
            <w:r>
              <w:rPr>
                <w:kern w:val="2"/>
                <w:szCs w:val="24"/>
              </w:rPr>
              <w:t>Netaikoma</w:t>
            </w:r>
          </w:p>
          <w:p w14:paraId="3DB5CD93" w14:textId="1E446C5A" w:rsidR="00027B83" w:rsidRDefault="00027B83">
            <w:pPr>
              <w:rPr>
                <w:kern w:val="2"/>
                <w:szCs w:val="24"/>
              </w:rPr>
            </w:pP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147D841F" w:rsidR="00375F59" w:rsidRDefault="000B0897" w:rsidP="00375F59">
            <w:pPr>
              <w:rPr>
                <w:kern w:val="2"/>
                <w:szCs w:val="24"/>
              </w:rPr>
            </w:pPr>
            <w:r>
              <w:rPr>
                <w:kern w:val="2"/>
                <w:szCs w:val="24"/>
              </w:rPr>
              <w:t xml:space="preserve">Netaikoma </w:t>
            </w:r>
          </w:p>
          <w:p w14:paraId="5C105553" w14:textId="6CC10305" w:rsidR="00027B83" w:rsidRDefault="00027B83">
            <w:pPr>
              <w:rPr>
                <w:kern w:val="2"/>
                <w:szCs w:val="24"/>
              </w:rPr>
            </w:pP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1398856C" w14:textId="1D9DE1C2" w:rsidR="00027B83" w:rsidRDefault="000B0897" w:rsidP="007C3807">
            <w:pPr>
              <w:rPr>
                <w:b/>
                <w:kern w:val="2"/>
                <w:szCs w:val="24"/>
              </w:rPr>
            </w:pPr>
            <w:r>
              <w:rPr>
                <w:kern w:val="2"/>
                <w:szCs w:val="24"/>
              </w:rPr>
              <w:t xml:space="preserve">Sutarties vykdymui pasitelkiami subtiekėjai ir (ar) specialistai yra nurodyti Sutarties priede </w:t>
            </w:r>
            <w:r w:rsidRPr="008C396D">
              <w:rPr>
                <w:kern w:val="2"/>
                <w:szCs w:val="24"/>
              </w:rPr>
              <w:t>Nr. [</w:t>
            </w:r>
            <w:r w:rsidR="007C3807" w:rsidRPr="008C396D">
              <w:rPr>
                <w:kern w:val="2"/>
                <w:szCs w:val="24"/>
              </w:rPr>
              <w:t>4</w:t>
            </w:r>
            <w:r w:rsidRPr="008C396D">
              <w:rPr>
                <w:kern w:val="2"/>
                <w:szCs w:val="24"/>
              </w:rPr>
              <w:t>] „</w:t>
            </w:r>
            <w:r w:rsidR="007C3807" w:rsidRPr="008C396D">
              <w:rPr>
                <w:color w:val="000000"/>
                <w:kern w:val="2"/>
                <w:szCs w:val="24"/>
              </w:rPr>
              <w:t>Pasiūlymas</w:t>
            </w:r>
            <w:r>
              <w:rPr>
                <w:kern w:val="2"/>
                <w:szCs w:val="24"/>
              </w:rPr>
              <w:t>“</w:t>
            </w:r>
            <w:r w:rsidR="007C3807">
              <w:rPr>
                <w:kern w:val="2"/>
                <w:szCs w:val="24"/>
              </w:rPr>
              <w:t xml:space="preserve"> „Informacija </w:t>
            </w:r>
            <w:r w:rsidR="007C3807" w:rsidRPr="007A6CE5">
              <w:rPr>
                <w:szCs w:val="24"/>
              </w:rPr>
              <w:t>apie visus tiekėjo pirkimo sutarties vykdymui pasitelkiamus trečiuosius asmenis (subtiekėjus ir/ar ūkio subjektus)</w:t>
            </w:r>
            <w:r w:rsidR="007C3807">
              <w:rPr>
                <w:szCs w:val="24"/>
              </w:rPr>
              <w:t>“</w:t>
            </w: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6BCF25F" w14:textId="2E425D73" w:rsidR="00027B83" w:rsidRDefault="000B0897">
            <w:pPr>
              <w:rPr>
                <w:kern w:val="2"/>
                <w:szCs w:val="24"/>
              </w:rPr>
            </w:pPr>
            <w:r>
              <w:rPr>
                <w:kern w:val="2"/>
                <w:szCs w:val="24"/>
              </w:rPr>
              <w:t>Prievolių pagal Sutartį įvykdymas užtikrinamas:</w:t>
            </w:r>
          </w:p>
          <w:p w14:paraId="7E80913C" w14:textId="1BE393E4" w:rsidR="00027B83" w:rsidRDefault="000B0897" w:rsidP="00375F59">
            <w:pPr>
              <w:rPr>
                <w:kern w:val="2"/>
                <w:szCs w:val="24"/>
              </w:rPr>
            </w:pPr>
            <w:r>
              <w:rPr>
                <w:kern w:val="2"/>
                <w:szCs w:val="24"/>
              </w:rPr>
              <w:t>Netesybomis (delspinigiais, bauda)</w:t>
            </w:r>
            <w:r w:rsidR="00375F59">
              <w:rPr>
                <w:kern w:val="2"/>
                <w:szCs w:val="24"/>
              </w:rPr>
              <w:t>.</w:t>
            </w: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49273A25" w14:textId="05909B4A" w:rsidR="00027B83" w:rsidRDefault="000B0897">
            <w:pPr>
              <w:rPr>
                <w:kern w:val="2"/>
                <w:szCs w:val="24"/>
              </w:rPr>
            </w:pPr>
            <w:r>
              <w:rPr>
                <w:kern w:val="2"/>
                <w:szCs w:val="24"/>
              </w:rPr>
              <w:t>Netaikoma</w:t>
            </w: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196DC212" w14:textId="7A26C7D4" w:rsidR="00027B83" w:rsidRPr="001B19FE" w:rsidRDefault="000B0897">
            <w:pPr>
              <w:rPr>
                <w:kern w:val="2"/>
                <w:szCs w:val="24"/>
              </w:rPr>
            </w:pPr>
            <w:r>
              <w:rPr>
                <w:kern w:val="2"/>
                <w:szCs w:val="24"/>
              </w:rPr>
              <w:t>Netaikoma</w:t>
            </w: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784E480D" w14:textId="65C1009A" w:rsidR="00027B83" w:rsidRPr="001B19FE" w:rsidRDefault="000B0897" w:rsidP="001B19FE">
            <w:pPr>
              <w:rPr>
                <w:color w:val="FF0000"/>
                <w:kern w:val="2"/>
                <w:szCs w:val="24"/>
              </w:rPr>
            </w:pPr>
            <w:r>
              <w:rPr>
                <w:color w:val="000000"/>
                <w:kern w:val="2"/>
                <w:szCs w:val="24"/>
              </w:rPr>
              <w:t xml:space="preserve">Jei Pirkėjas, gavęs tinkamai pateiktą ir užpildytą Sąskaitą, uždelsia atsiskaityti už </w:t>
            </w:r>
            <w:r w:rsidRPr="001B19FE">
              <w:rPr>
                <w:kern w:val="2"/>
                <w:szCs w:val="24"/>
              </w:rPr>
              <w:t xml:space="preserve">tinkamai Tiekėjo suteiktas kokybiškas Paslaugas per Sutartyje nurodytą terminą, Tiekėjas nuo kitos nei nustatytas terminas dienos skaičiuoja Pirkėjui 0,02 (dvi šimtosios) procento dydžio delspinigius nuo neapmokėtos sumos be PVM už kiekvieną vėlavimo </w:t>
            </w:r>
            <w:r w:rsidR="001B19FE" w:rsidRPr="001B19FE">
              <w:rPr>
                <w:kern w:val="2"/>
                <w:szCs w:val="24"/>
              </w:rPr>
              <w:t>dieną</w:t>
            </w:r>
            <w:r w:rsidRPr="001B19FE">
              <w:rPr>
                <w:kern w:val="2"/>
                <w:szCs w:val="24"/>
              </w:rPr>
              <w:t>.</w:t>
            </w: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146EF998" w14:textId="6C10A198" w:rsidR="00027B83" w:rsidRPr="000C67DF" w:rsidRDefault="000B0897">
            <w:pPr>
              <w:rPr>
                <w:kern w:val="2"/>
                <w:szCs w:val="24"/>
              </w:rPr>
            </w:pPr>
            <w:r w:rsidRPr="000C67DF">
              <w:rPr>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E114F52" w14:textId="72272DA7" w:rsidR="00027B83" w:rsidRPr="000C67DF" w:rsidRDefault="000B0897" w:rsidP="000C67DF">
            <w:pPr>
              <w:rPr>
                <w:b/>
                <w:kern w:val="2"/>
                <w:szCs w:val="24"/>
              </w:rPr>
            </w:pPr>
            <w:r w:rsidRPr="000C67DF">
              <w:rPr>
                <w:kern w:val="2"/>
                <w:szCs w:val="24"/>
              </w:rPr>
              <w:t>9.2.2. Tiekėjas privalo sumokėti Pirkėjui netesybas per (</w:t>
            </w:r>
            <w:r w:rsidR="000C67DF" w:rsidRPr="000C67DF">
              <w:rPr>
                <w:kern w:val="2"/>
                <w:szCs w:val="24"/>
                <w:shd w:val="clear" w:color="auto" w:fill="FFFFFF"/>
              </w:rPr>
              <w:t>30 kalendorinių dienų</w:t>
            </w:r>
            <w:r w:rsidRPr="000C67DF">
              <w:rPr>
                <w:kern w:val="2"/>
                <w:szCs w:val="24"/>
              </w:rPr>
              <w:t xml:space="preserve">) dienų nuo Pirkėjo pareikalavimo, jeigu netesybų suma nėra </w:t>
            </w:r>
            <w:r w:rsidRPr="000C67DF">
              <w:rPr>
                <w:szCs w:val="24"/>
              </w:rPr>
              <w:t>išskaitoma iš Tiekėjui mokėtinos sumos.</w:t>
            </w: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t xml:space="preserve">9.3. Tiekėjui / Pirkėjui taikoma bauda nutraukus Sutartį dėl esminio Sutarties pažeidimo ar </w:t>
            </w:r>
            <w:r>
              <w:rPr>
                <w:b/>
                <w:kern w:val="2"/>
                <w:szCs w:val="24"/>
              </w:rPr>
              <w:lastRenderedPageBreak/>
              <w:t>nepagrįstai nutraukus Sutarties vykdymą ne Sutartyje nustatyta tvarka</w:t>
            </w:r>
          </w:p>
        </w:tc>
        <w:tc>
          <w:tcPr>
            <w:tcW w:w="6441" w:type="dxa"/>
            <w:gridSpan w:val="2"/>
          </w:tcPr>
          <w:p w14:paraId="66E6C64E" w14:textId="5E5462E0" w:rsidR="00027B83" w:rsidRPr="00A02204" w:rsidRDefault="000B0897">
            <w:pPr>
              <w:rPr>
                <w:szCs w:val="24"/>
              </w:rPr>
            </w:pPr>
            <w:r w:rsidRPr="00521772">
              <w:rPr>
                <w:kern w:val="2"/>
                <w:szCs w:val="24"/>
              </w:rPr>
              <w:lastRenderedPageBreak/>
              <w:t xml:space="preserve">9.3.1. Nutraukus Sutartį dėl esminio Sutarties pažeidimo, nustatyto Sutarties Specialiosiose sąlygose, </w:t>
            </w:r>
            <w:r w:rsidRPr="00A02204">
              <w:rPr>
                <w:kern w:val="2"/>
                <w:szCs w:val="24"/>
              </w:rPr>
              <w:t xml:space="preserve">mokama </w:t>
            </w:r>
            <w:r w:rsidR="00521772" w:rsidRPr="00A02204">
              <w:rPr>
                <w:kern w:val="2"/>
                <w:szCs w:val="24"/>
              </w:rPr>
              <w:t>5 (penkių)</w:t>
            </w:r>
            <w:r w:rsidRPr="00A02204">
              <w:rPr>
                <w:kern w:val="2"/>
                <w:szCs w:val="24"/>
              </w:rPr>
              <w:t xml:space="preserve"> procentų dydžio bauda nuo Pradinės Sutarties vertės, nurodytos Specialiųjų sąlygų 5.2 punkte.</w:t>
            </w:r>
          </w:p>
          <w:p w14:paraId="54EE418B" w14:textId="6C716DE8" w:rsidR="00027B83" w:rsidRPr="00521772" w:rsidRDefault="000B0897">
            <w:pPr>
              <w:rPr>
                <w:szCs w:val="24"/>
              </w:rPr>
            </w:pPr>
            <w:r w:rsidRPr="00A02204">
              <w:rPr>
                <w:szCs w:val="24"/>
              </w:rPr>
              <w:lastRenderedPageBreak/>
              <w:t xml:space="preserve">9.3.2. Nepagrįstai nutraukus Sutarties vykdymą ne Sutartyje nustatyta tvarka, mokama </w:t>
            </w:r>
            <w:r w:rsidR="00521772" w:rsidRPr="00A02204">
              <w:rPr>
                <w:kern w:val="2"/>
                <w:szCs w:val="24"/>
              </w:rPr>
              <w:t xml:space="preserve">5 (penkių) </w:t>
            </w:r>
            <w:r w:rsidRPr="00A02204">
              <w:rPr>
                <w:kern w:val="2"/>
                <w:szCs w:val="24"/>
              </w:rPr>
              <w:t xml:space="preserve">procentų dydžio bauda nuo </w:t>
            </w:r>
            <w:r w:rsidRPr="00521772">
              <w:rPr>
                <w:kern w:val="2"/>
                <w:szCs w:val="24"/>
              </w:rPr>
              <w:t>Pradinės Sutarties vertės, nurodytos Specialiųjų sąlygų 5.2 punkte.</w:t>
            </w: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27B83" w:rsidRDefault="000B0897">
            <w:pPr>
              <w:rPr>
                <w:color w:val="000000"/>
                <w:kern w:val="2"/>
                <w:szCs w:val="24"/>
              </w:rPr>
            </w:pPr>
            <w:r>
              <w:rPr>
                <w:color w:val="000000"/>
                <w:kern w:val="2"/>
                <w:szCs w:val="24"/>
              </w:rPr>
              <w:t>Netaikoma</w:t>
            </w:r>
          </w:p>
          <w:p w14:paraId="4970F7DA" w14:textId="569253BE" w:rsidR="00027B83" w:rsidRDefault="00027B83">
            <w:pPr>
              <w:rPr>
                <w:kern w:val="2"/>
                <w:szCs w:val="24"/>
              </w:rPr>
            </w:pPr>
          </w:p>
        </w:tc>
      </w:tr>
      <w:tr w:rsidR="00027B83" w14:paraId="335834C7" w14:textId="77777777">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4C8C0993" w14:textId="66099E83" w:rsidR="00027B83" w:rsidRPr="007C3807" w:rsidRDefault="003C1E60" w:rsidP="003C1E60">
            <w:pPr>
              <w:rPr>
                <w:szCs w:val="24"/>
              </w:rPr>
            </w:pPr>
            <w:r w:rsidRPr="007C3807">
              <w:rPr>
                <w:szCs w:val="24"/>
              </w:rPr>
              <w:t>T</w:t>
            </w:r>
            <w:r w:rsidR="000B0897" w:rsidRPr="007C3807">
              <w:rPr>
                <w:szCs w:val="24"/>
              </w:rPr>
              <w:t>aikoma</w:t>
            </w:r>
            <w:r w:rsidR="00694F14" w:rsidRPr="007C3807">
              <w:rPr>
                <w:szCs w:val="24"/>
              </w:rPr>
              <w:t xml:space="preserve"> 200 eurų (be PVM) bauda už Aplinkos apsaugos kriterijų nesilaikymą už kiekvieną nustatytą atvejį. Pažeidimo aktas surašomas dalyvaujant </w:t>
            </w:r>
            <w:r w:rsidRPr="007C3807">
              <w:rPr>
                <w:szCs w:val="24"/>
              </w:rPr>
              <w:t>T</w:t>
            </w:r>
            <w:r w:rsidR="00694F14" w:rsidRPr="007C3807">
              <w:rPr>
                <w:szCs w:val="24"/>
              </w:rPr>
              <w:t xml:space="preserve">eikėjo atstovui. Jeigu jis neatvyksta sutartu laiku arba atsisako dalyvauti, pažeidimo aktas surašomas jam nedalyvaujant. Bauda gali būti išskaičiuojama iš </w:t>
            </w:r>
            <w:r w:rsidRPr="007C3807">
              <w:rPr>
                <w:szCs w:val="24"/>
              </w:rPr>
              <w:t>T</w:t>
            </w:r>
            <w:r w:rsidR="00694F14" w:rsidRPr="007C3807">
              <w:rPr>
                <w:szCs w:val="24"/>
              </w:rPr>
              <w:t>eikėjui mokėtinos sumos. Pirkėjas nustato terminą, per kurį trūkumai turi būti pašalinti, per šį terminą nepašalinus trūkumų, numatyta bauda taikoma pakartotinai. 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32D97D93" w14:textId="64CBAE95" w:rsidR="00027B83" w:rsidRPr="00A02204" w:rsidRDefault="00A02204" w:rsidP="00A02204">
            <w:pPr>
              <w:rPr>
                <w:szCs w:val="24"/>
              </w:rPr>
            </w:pPr>
            <w:r w:rsidRPr="00331016">
              <w:rPr>
                <w:szCs w:val="24"/>
              </w:rPr>
              <w:t>Sutarties šaliai neteisėtai atskleidus konfidencialią informaciją, asmens duomenis ar pažeidus kitas šio Sutarties skyriaus nuostatas, nukentėjusi Sutarties šalis turi teisę reikalauti iš kitos Sutarties šalies sumokėti baudą, lygią 5 (penkiems) procentams Sutarties vertės, kuri laikoma minimaliais neįrodinėtinais nuostoliais, bei reikalauti atlyginti kitus patirtus nuostolius, kurie viršija nurodytą baudos dydį.</w:t>
            </w: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3D14775" w14:textId="6457BF64" w:rsidR="00A02204" w:rsidRDefault="000B0897" w:rsidP="00A02204">
            <w:pPr>
              <w:rPr>
                <w:color w:val="4472C4"/>
                <w:kern w:val="2"/>
                <w:szCs w:val="24"/>
              </w:rPr>
            </w:pPr>
            <w:r>
              <w:rPr>
                <w:szCs w:val="24"/>
              </w:rPr>
              <w:t xml:space="preserve">Netaikoma </w:t>
            </w:r>
          </w:p>
          <w:p w14:paraId="003FECA6" w14:textId="0A6CA494" w:rsidR="00027B83" w:rsidRDefault="00027B83">
            <w:pPr>
              <w:rPr>
                <w:color w:val="4472C4"/>
                <w:kern w:val="2"/>
                <w:szCs w:val="24"/>
              </w:rPr>
            </w:pPr>
          </w:p>
        </w:tc>
      </w:tr>
      <w:tr w:rsidR="00027B83" w14:paraId="0058BAA4" w14:textId="77777777" w:rsidTr="00A02204">
        <w:trPr>
          <w:trHeight w:val="1204"/>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1F4595FF" w:rsidR="00027B83" w:rsidRDefault="000B0897" w:rsidP="00A02204">
            <w:pPr>
              <w:rPr>
                <w:color w:val="4472C4"/>
                <w:kern w:val="2"/>
                <w:szCs w:val="24"/>
              </w:rPr>
            </w:pPr>
            <w:r>
              <w:rPr>
                <w:kern w:val="2"/>
                <w:szCs w:val="24"/>
              </w:rPr>
              <w:t>Netaikoma</w:t>
            </w:r>
          </w:p>
        </w:tc>
      </w:tr>
      <w:tr w:rsidR="00A02204" w14:paraId="4DB25F24" w14:textId="77777777">
        <w:trPr>
          <w:trHeight w:val="300"/>
        </w:trPr>
        <w:tc>
          <w:tcPr>
            <w:tcW w:w="3094" w:type="dxa"/>
            <w:gridSpan w:val="2"/>
          </w:tcPr>
          <w:p w14:paraId="66FCCA71" w14:textId="77777777" w:rsidR="00A02204" w:rsidRDefault="00A02204" w:rsidP="00A02204">
            <w:pPr>
              <w:rPr>
                <w:b/>
                <w:bCs/>
                <w:kern w:val="2"/>
                <w:szCs w:val="24"/>
              </w:rPr>
            </w:pPr>
            <w:r>
              <w:rPr>
                <w:b/>
                <w:bCs/>
                <w:szCs w:val="24"/>
              </w:rPr>
              <w:t xml:space="preserve">9.9. Tiekėjui taikoma bauda dėl Pirkėjo simbolių, pavadinimo ir ženklo reklamoje ar rinkodaroje naudojimo reikalavimų </w:t>
            </w:r>
            <w:r>
              <w:rPr>
                <w:b/>
                <w:bCs/>
                <w:szCs w:val="24"/>
              </w:rPr>
              <w:lastRenderedPageBreak/>
              <w:t>nesilaikymo bei draudimo naudotis Pirkėjo sukurtais intelektiniais veiklos rezultatais nesilaikymo</w:t>
            </w:r>
          </w:p>
        </w:tc>
        <w:tc>
          <w:tcPr>
            <w:tcW w:w="6441" w:type="dxa"/>
            <w:gridSpan w:val="2"/>
          </w:tcPr>
          <w:p w14:paraId="1121832F" w14:textId="684483A5" w:rsidR="00A02204" w:rsidRDefault="00A02204" w:rsidP="00A02204">
            <w:pPr>
              <w:rPr>
                <w:color w:val="4472C4"/>
                <w:kern w:val="2"/>
                <w:szCs w:val="24"/>
              </w:rPr>
            </w:pPr>
            <w:r>
              <w:rPr>
                <w:kern w:val="2"/>
                <w:szCs w:val="24"/>
              </w:rPr>
              <w:lastRenderedPageBreak/>
              <w:t>Netaikoma</w:t>
            </w:r>
          </w:p>
        </w:tc>
      </w:tr>
      <w:tr w:rsidR="00027B83" w14:paraId="72DE294E" w14:textId="7777777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1A929D5A" w:rsidR="00027B83" w:rsidRDefault="00380F56">
            <w:pPr>
              <w:rPr>
                <w:color w:val="4472C4"/>
                <w:kern w:val="2"/>
                <w:szCs w:val="24"/>
              </w:rPr>
            </w:pPr>
            <w:r w:rsidRPr="00380F56">
              <w:rPr>
                <w:kern w:val="2"/>
                <w:szCs w:val="24"/>
              </w:rPr>
              <w:t>Netaikoma</w:t>
            </w: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E67C8FE" w14:textId="05BF7C97" w:rsidR="00027B83" w:rsidRPr="004D468F" w:rsidRDefault="000B0897" w:rsidP="004D468F">
            <w:pPr>
              <w:rPr>
                <w:kern w:val="2"/>
                <w:szCs w:val="24"/>
              </w:rPr>
            </w:pPr>
            <w:r w:rsidRPr="004D468F">
              <w:rPr>
                <w:kern w:val="2"/>
                <w:szCs w:val="24"/>
              </w:rPr>
              <w:t>Sutarties sąlygas, kurios laikomos esminėmis Sutarties sąlygomis</w:t>
            </w:r>
            <w:r w:rsidR="004D468F" w:rsidRPr="004D468F">
              <w:rPr>
                <w:kern w:val="2"/>
                <w:szCs w:val="24"/>
              </w:rPr>
              <w:t xml:space="preserve"> sutarties vykdymo terminai ir atliekamų bandymų kokybė.</w:t>
            </w: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16C571AA" w14:textId="77777777" w:rsidR="00027B83" w:rsidRPr="004D468F" w:rsidRDefault="000B0897">
            <w:pPr>
              <w:rPr>
                <w:kern w:val="2"/>
                <w:szCs w:val="24"/>
              </w:rPr>
            </w:pPr>
            <w:r w:rsidRPr="004D468F">
              <w:rPr>
                <w:kern w:val="2"/>
                <w:szCs w:val="24"/>
              </w:rPr>
              <w:t>Ši Sutartis laikoma sudaryta ir įsigalioja nuo Sutarties pasirašymo dienos (antrosios Šalies pasirašymo dieną).</w:t>
            </w:r>
          </w:p>
          <w:p w14:paraId="04094D45" w14:textId="65DCFD79" w:rsidR="00027B83" w:rsidRPr="004D468F" w:rsidRDefault="000B0897">
            <w:pPr>
              <w:rPr>
                <w:kern w:val="2"/>
                <w:szCs w:val="24"/>
              </w:rPr>
            </w:pPr>
            <w:r w:rsidRPr="004D468F">
              <w:rPr>
                <w:kern w:val="2"/>
                <w:szCs w:val="24"/>
              </w:rPr>
              <w:t xml:space="preserve">Sutartis galioja iki visiško prievolių įvykdymo (kol bus išnaudota Pradinės Sutarties vertė, bet jos terminas negali būti ilgesnis kaip </w:t>
            </w:r>
            <w:r w:rsidR="004D468F" w:rsidRPr="004D468F">
              <w:rPr>
                <w:kern w:val="2"/>
                <w:szCs w:val="24"/>
              </w:rPr>
              <w:t>36 mėnesiai.</w:t>
            </w:r>
          </w:p>
        </w:tc>
      </w:tr>
      <w:tr w:rsidR="00027B83" w14:paraId="27B67AC5" w14:textId="7777777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36AE7C33" w14:textId="740AC3AD" w:rsidR="004D468F" w:rsidRDefault="000B0897" w:rsidP="004D468F">
            <w:pPr>
              <w:rPr>
                <w:kern w:val="2"/>
                <w:szCs w:val="24"/>
              </w:rPr>
            </w:pPr>
            <w:r>
              <w:rPr>
                <w:kern w:val="2"/>
                <w:szCs w:val="24"/>
              </w:rPr>
              <w:t>Netaikoma</w:t>
            </w:r>
          </w:p>
          <w:p w14:paraId="6D566D92" w14:textId="69F4F62D" w:rsidR="00027B83" w:rsidRDefault="00027B83">
            <w:pPr>
              <w:rPr>
                <w:kern w:val="2"/>
                <w:szCs w:val="24"/>
              </w:rPr>
            </w:pP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485BC443" w:rsidR="00027B83" w:rsidRDefault="000B0897" w:rsidP="00542A71">
            <w:pPr>
              <w:rPr>
                <w:color w:val="4472C4"/>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027B8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027B83" w:rsidRPr="003C1E60" w:rsidRDefault="000B0897">
            <w:pPr>
              <w:rPr>
                <w:kern w:val="2"/>
                <w:szCs w:val="24"/>
              </w:rPr>
            </w:pPr>
            <w:r w:rsidRPr="003C1E60">
              <w:rPr>
                <w:kern w:val="2"/>
                <w:szCs w:val="24"/>
              </w:rPr>
              <w:t>12.2.1. jeigu Tiekėjas nevykdo prisiimtų įsipareigojimų už Sutartyje nustatytą Sutarties kainą / įkainius;</w:t>
            </w:r>
          </w:p>
          <w:p w14:paraId="2858D976" w14:textId="3EBDF9B3" w:rsidR="00027B83" w:rsidRPr="003C1E60" w:rsidRDefault="000B0897">
            <w:pPr>
              <w:rPr>
                <w:szCs w:val="24"/>
              </w:rPr>
            </w:pPr>
            <w:r w:rsidRPr="003C1E60">
              <w:rPr>
                <w:szCs w:val="24"/>
              </w:rPr>
              <w:t>12.2.2</w:t>
            </w:r>
            <w:r w:rsidR="00542A71" w:rsidRPr="003C1E60">
              <w:rPr>
                <w:szCs w:val="24"/>
              </w:rPr>
              <w:t>.</w:t>
            </w:r>
            <w:r w:rsidR="00542A71" w:rsidRPr="003C1E60">
              <w:rPr>
                <w:rFonts w:eastAsia="Arial"/>
                <w:kern w:val="2"/>
                <w:szCs w:val="24"/>
                <w:lang w:val="lt"/>
              </w:rPr>
              <w:t xml:space="preserve"> jeigu Tiekėjas nesilaiko Sutartyje nustatytų Paslaugų teikimo terminų 2 (du) kartus iš eilės arba vėluoja suteikti Paslaugas daugiau nei (30 kalendorinių dienų) nuo Sutartyje nustatyto Paslaugų suteikimo termino;</w:t>
            </w:r>
          </w:p>
          <w:p w14:paraId="739B4C3F" w14:textId="2CB26A99" w:rsidR="00027B83" w:rsidRPr="003C1E60" w:rsidRDefault="000B0897">
            <w:pPr>
              <w:rPr>
                <w:kern w:val="2"/>
                <w:szCs w:val="24"/>
              </w:rPr>
            </w:pPr>
            <w:r w:rsidRPr="003C1E60">
              <w:rPr>
                <w:kern w:val="2"/>
                <w:szCs w:val="24"/>
              </w:rPr>
              <w:t xml:space="preserve">12.2.3. </w:t>
            </w:r>
            <w:r w:rsidR="00542A71" w:rsidRPr="003C1E60">
              <w:rPr>
                <w:rFonts w:eastAsia="Arial"/>
                <w:kern w:val="2"/>
                <w:szCs w:val="24"/>
                <w:lang w:val="lt"/>
              </w:rPr>
              <w:t>jeigu Tiekėjas pažeidžia Paslaugų suteikimo terminus ir priskaičiuotų netesybų už vėlavimą suma viršija 20 (dvidešimt) proc. Pradinės sutarties vertės;</w:t>
            </w:r>
          </w:p>
          <w:p w14:paraId="27C8F88F" w14:textId="0C9FCFF7" w:rsidR="00027B83" w:rsidRPr="003C1E60" w:rsidRDefault="000B0897">
            <w:pPr>
              <w:spacing w:line="257" w:lineRule="auto"/>
              <w:jc w:val="both"/>
              <w:rPr>
                <w:rFonts w:eastAsia="Arial"/>
                <w:kern w:val="2"/>
                <w:szCs w:val="24"/>
                <w:lang w:val="lt"/>
              </w:rPr>
            </w:pPr>
            <w:r w:rsidRPr="003C1E60">
              <w:rPr>
                <w:rFonts w:eastAsia="Arial"/>
                <w:kern w:val="2"/>
                <w:szCs w:val="24"/>
                <w:lang w:val="lt"/>
              </w:rPr>
              <w:t xml:space="preserve">12.2.4. </w:t>
            </w:r>
            <w:r w:rsidR="00542A71" w:rsidRPr="003C1E60">
              <w:rPr>
                <w:rFonts w:eastAsia="Arial"/>
                <w:kern w:val="2"/>
                <w:szCs w:val="24"/>
                <w:lang w:val="lt"/>
              </w:rPr>
              <w:t>Tiekėjas daugiau kaip 2 (du) kartus suteikia Paslaugas, kurios neatitinka Sutartyje ir (ar) įstatymuose nustatytų reikalavimų Paslaugoms;</w:t>
            </w:r>
          </w:p>
          <w:p w14:paraId="63F46089" w14:textId="522BDD73" w:rsidR="00027B83" w:rsidRPr="003C1E60" w:rsidRDefault="000B0897">
            <w:pPr>
              <w:tabs>
                <w:tab w:val="left" w:pos="567"/>
                <w:tab w:val="left" w:pos="851"/>
                <w:tab w:val="left" w:pos="992"/>
                <w:tab w:val="left" w:pos="1134"/>
              </w:tabs>
              <w:spacing w:line="257" w:lineRule="auto"/>
              <w:jc w:val="both"/>
              <w:rPr>
                <w:rFonts w:eastAsia="Arial"/>
                <w:kern w:val="2"/>
                <w:szCs w:val="24"/>
                <w:lang w:val="lt"/>
              </w:rPr>
            </w:pPr>
            <w:r w:rsidRPr="003C1E60">
              <w:rPr>
                <w:rFonts w:eastAsia="Arial"/>
                <w:kern w:val="2"/>
                <w:szCs w:val="24"/>
                <w:lang w:val="lt"/>
              </w:rPr>
              <w:t xml:space="preserve">12.2.5. </w:t>
            </w:r>
            <w:r w:rsidR="00542A71" w:rsidRPr="003C1E60">
              <w:rPr>
                <w:rFonts w:eastAsia="Arial"/>
                <w:kern w:val="2"/>
                <w:szCs w:val="24"/>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2AC0C09D" w14:textId="6FAE17B0" w:rsidR="00027B83" w:rsidRPr="003C1E60" w:rsidRDefault="000B0897" w:rsidP="003C1E60">
            <w:pPr>
              <w:tabs>
                <w:tab w:val="left" w:pos="567"/>
                <w:tab w:val="left" w:pos="851"/>
                <w:tab w:val="left" w:pos="992"/>
                <w:tab w:val="left" w:pos="1134"/>
              </w:tabs>
              <w:spacing w:line="257" w:lineRule="auto"/>
              <w:jc w:val="both"/>
              <w:rPr>
                <w:rFonts w:eastAsia="Arial"/>
                <w:kern w:val="2"/>
                <w:szCs w:val="24"/>
              </w:rPr>
            </w:pPr>
            <w:r w:rsidRPr="003C1E60">
              <w:rPr>
                <w:rFonts w:eastAsia="Arial"/>
                <w:kern w:val="2"/>
                <w:szCs w:val="24"/>
                <w:lang w:val="lt"/>
              </w:rPr>
              <w:t xml:space="preserve">12.2.6. </w:t>
            </w:r>
            <w:r w:rsidR="00542A71" w:rsidRPr="003C1E60">
              <w:rPr>
                <w:rFonts w:eastAsia="Arial"/>
                <w:kern w:val="2"/>
                <w:szCs w:val="24"/>
                <w:lang w:val="lt"/>
              </w:rPr>
              <w:t>Tiekėjas pažeidžia Bendrųjų sąlygų nuostatas dėl Sutarties vykdymui pasitelkiamų naujų subtiekėjų ir (ar) specialistų / esamų subtiekėjų ir (ar) specialistų keitimo</w:t>
            </w:r>
            <w:r w:rsidRPr="003C1E60">
              <w:rPr>
                <w:rFonts w:eastAsia="Arial"/>
                <w:kern w:val="2"/>
                <w:szCs w:val="24"/>
                <w:lang w:val="lt"/>
              </w:rPr>
              <w:t>.</w:t>
            </w:r>
          </w:p>
        </w:tc>
      </w:tr>
      <w:tr w:rsidR="00027B83" w14:paraId="16E64D10" w14:textId="77777777">
        <w:trPr>
          <w:trHeight w:val="300"/>
        </w:trPr>
        <w:tc>
          <w:tcPr>
            <w:tcW w:w="9535" w:type="dxa"/>
            <w:gridSpan w:val="4"/>
          </w:tcPr>
          <w:p w14:paraId="7BE18CDF" w14:textId="4C8C8060" w:rsidR="00027B83" w:rsidRDefault="000B0897" w:rsidP="003C1E60">
            <w:pPr>
              <w:jc w:val="center"/>
              <w:rPr>
                <w:kern w:val="2"/>
                <w:szCs w:val="24"/>
              </w:rPr>
            </w:pPr>
            <w:r>
              <w:rPr>
                <w:b/>
                <w:kern w:val="2"/>
                <w:szCs w:val="24"/>
              </w:rPr>
              <w:t xml:space="preserve">13. APLINKOS APSAUGOS IR SOCIALINIAI KRITERIJAI </w:t>
            </w:r>
          </w:p>
        </w:tc>
      </w:tr>
      <w:tr w:rsidR="00027B83" w14:paraId="05D8A05A" w14:textId="7777777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06ABE733" w14:textId="28319A7F" w:rsidR="00380F56" w:rsidRDefault="00380F56" w:rsidP="000B486E">
            <w:pPr>
              <w:rPr>
                <w:kern w:val="2"/>
                <w:szCs w:val="24"/>
              </w:rPr>
            </w:pPr>
            <w:r w:rsidRPr="00380F56">
              <w:rPr>
                <w:kern w:val="2"/>
                <w:szCs w:val="24"/>
              </w:rPr>
              <w:t>Atliekamas žaliasis pirkimas. Pirkimas vykdomas vadovaujantis Lietuvos Respublikos</w:t>
            </w:r>
            <w:r>
              <w:rPr>
                <w:kern w:val="2"/>
                <w:szCs w:val="24"/>
              </w:rPr>
              <w:t xml:space="preserve"> </w:t>
            </w:r>
            <w:r w:rsidRPr="00380F56">
              <w:rPr>
                <w:kern w:val="2"/>
                <w:szCs w:val="24"/>
              </w:rPr>
              <w:t>aplinkos ministro 2011 m. birželio 28 d. įsakymu Nr. D1-508 „Dėl aplinkos apsaugos kriterijų taikymo,</w:t>
            </w:r>
            <w:r w:rsidRPr="00380F56">
              <w:rPr>
                <w:kern w:val="2"/>
                <w:szCs w:val="24"/>
              </w:rPr>
              <w:br/>
              <w:t>vykdant žaliuosius pirkimus, tvarkos aprašo patvirtinimo“ aprašo (toliau – Aprašas) 4.4.4.1. punktu –</w:t>
            </w:r>
            <w:r w:rsidRPr="00380F56">
              <w:rPr>
                <w:kern w:val="2"/>
                <w:szCs w:val="24"/>
              </w:rPr>
              <w:br/>
            </w:r>
            <w:r w:rsidRPr="00380F56">
              <w:rPr>
                <w:kern w:val="2"/>
                <w:szCs w:val="24"/>
              </w:rPr>
              <w:lastRenderedPageBreak/>
              <w:t>sutartis ir visi su sutartimi susiję dokumenta</w:t>
            </w:r>
            <w:r>
              <w:rPr>
                <w:kern w:val="2"/>
                <w:szCs w:val="24"/>
              </w:rPr>
              <w:t>i</w:t>
            </w:r>
            <w:r w:rsidRPr="00380F56">
              <w:rPr>
                <w:kern w:val="2"/>
                <w:szCs w:val="24"/>
              </w:rPr>
              <w:t xml:space="preserve"> bus pasirašomi elektroniniu parašu ir pateikiami</w:t>
            </w:r>
            <w:r>
              <w:rPr>
                <w:kern w:val="2"/>
                <w:szCs w:val="24"/>
              </w:rPr>
              <w:t xml:space="preserve"> </w:t>
            </w:r>
            <w:r w:rsidRPr="00380F56">
              <w:rPr>
                <w:kern w:val="2"/>
                <w:szCs w:val="24"/>
              </w:rPr>
              <w:t>elektroniniu formatu. Išimtiniais atvejais su sutarties vykdymu susiję dokumentai gali būti pateikiami</w:t>
            </w:r>
            <w:r w:rsidRPr="00380F56">
              <w:rPr>
                <w:kern w:val="2"/>
                <w:szCs w:val="24"/>
              </w:rPr>
              <w:br/>
              <w:t>popieriniu formatu, jeigu toks formatas privalomas pagal teisės aktus arba perkančioji organizacija</w:t>
            </w:r>
            <w:r w:rsidRPr="00380F56">
              <w:rPr>
                <w:kern w:val="2"/>
                <w:szCs w:val="24"/>
              </w:rPr>
              <w:br/>
              <w:t>nurodo tokį būtinumą – tokiu atveju turi būti naudojamas perdirbtas popierius, kuris atitinka Aprašo</w:t>
            </w:r>
            <w:r w:rsidRPr="00380F56">
              <w:rPr>
                <w:kern w:val="2"/>
                <w:szCs w:val="24"/>
              </w:rPr>
              <w:br/>
              <w:t>kriterijus.</w:t>
            </w:r>
          </w:p>
          <w:p w14:paraId="783D756D" w14:textId="77777777" w:rsidR="00380F56" w:rsidRDefault="00380F56" w:rsidP="000B486E">
            <w:pPr>
              <w:rPr>
                <w:kern w:val="2"/>
                <w:szCs w:val="24"/>
              </w:rPr>
            </w:pPr>
          </w:p>
          <w:p w14:paraId="53C9F569" w14:textId="0BD151D8" w:rsidR="00027B83" w:rsidRDefault="000B0897" w:rsidP="000B486E">
            <w:pPr>
              <w:rPr>
                <w:kern w:val="2"/>
                <w:szCs w:val="24"/>
              </w:rPr>
            </w:pPr>
            <w:r w:rsidRPr="000B486E">
              <w:rPr>
                <w:kern w:val="2"/>
                <w:szCs w:val="24"/>
              </w:rPr>
              <w:t>Nustačius, kad Tiekėjas šiame papunktyje nustatyto kriterijaus (-jų) nesilaiko, Tiekėjui taikoma Specialiųjų sąlygų 9.5 punkte nurodyto dydžio bauda.</w:t>
            </w:r>
          </w:p>
        </w:tc>
      </w:tr>
      <w:tr w:rsidR="00027B83" w14:paraId="419E8DA3" w14:textId="77777777">
        <w:trPr>
          <w:trHeight w:val="300"/>
        </w:trPr>
        <w:tc>
          <w:tcPr>
            <w:tcW w:w="3058" w:type="dxa"/>
          </w:tcPr>
          <w:p w14:paraId="628C630D"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2BF3C378" w14:textId="4E45A3F3" w:rsidR="00027B83" w:rsidRDefault="000B0897" w:rsidP="003C1E60">
            <w:pPr>
              <w:rPr>
                <w:color w:val="0070C0"/>
                <w:kern w:val="2"/>
                <w:szCs w:val="24"/>
              </w:rPr>
            </w:pPr>
            <w:r>
              <w:rPr>
                <w:color w:val="000000"/>
                <w:kern w:val="2"/>
                <w:szCs w:val="24"/>
                <w:shd w:val="clear" w:color="auto" w:fill="FFFFFF"/>
              </w:rPr>
              <w:t>Netaikoma</w:t>
            </w:r>
          </w:p>
        </w:tc>
      </w:tr>
      <w:tr w:rsidR="00027B83" w14:paraId="1CF58E95" w14:textId="77777777">
        <w:trPr>
          <w:trHeight w:val="300"/>
        </w:trPr>
        <w:tc>
          <w:tcPr>
            <w:tcW w:w="9535" w:type="dxa"/>
            <w:gridSpan w:val="4"/>
          </w:tcPr>
          <w:p w14:paraId="7AAC8525" w14:textId="77777777" w:rsidR="00027B83" w:rsidRDefault="000B0897">
            <w:pPr>
              <w:jc w:val="center"/>
              <w:rPr>
                <w:b/>
                <w:kern w:val="2"/>
                <w:szCs w:val="24"/>
              </w:rPr>
            </w:pPr>
            <w:r>
              <w:rPr>
                <w:b/>
                <w:kern w:val="2"/>
                <w:szCs w:val="24"/>
              </w:rPr>
              <w:t xml:space="preserve">14. BENDRŲJŲ SĄLYGŲ PAKEITIMAI IR PAPILDYMAI </w:t>
            </w:r>
          </w:p>
          <w:p w14:paraId="477CE1F7" w14:textId="27BF142C" w:rsidR="00027B83" w:rsidRDefault="00027B83">
            <w:pPr>
              <w:jc w:val="center"/>
              <w:rPr>
                <w:kern w:val="2"/>
                <w:szCs w:val="24"/>
              </w:rPr>
            </w:pPr>
          </w:p>
        </w:tc>
      </w:tr>
      <w:tr w:rsidR="000B486E" w14:paraId="3CC1A2DB" w14:textId="77777777">
        <w:trPr>
          <w:trHeight w:val="300"/>
        </w:trPr>
        <w:tc>
          <w:tcPr>
            <w:tcW w:w="3058" w:type="dxa"/>
          </w:tcPr>
          <w:p w14:paraId="136BB968" w14:textId="77777777" w:rsidR="000B486E" w:rsidRDefault="000B486E" w:rsidP="000B486E">
            <w:pPr>
              <w:rPr>
                <w:b/>
                <w:kern w:val="2"/>
                <w:szCs w:val="24"/>
              </w:rPr>
            </w:pPr>
            <w:r>
              <w:rPr>
                <w:b/>
                <w:kern w:val="2"/>
                <w:szCs w:val="24"/>
              </w:rPr>
              <w:t xml:space="preserve">14.1. </w:t>
            </w:r>
          </w:p>
        </w:tc>
        <w:tc>
          <w:tcPr>
            <w:tcW w:w="6477" w:type="dxa"/>
            <w:gridSpan w:val="3"/>
          </w:tcPr>
          <w:p w14:paraId="765F3002" w14:textId="4AEBBED0" w:rsidR="000B486E" w:rsidRDefault="000B486E" w:rsidP="000B486E">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B486E" w14:paraId="23411A3F" w14:textId="77777777">
        <w:trPr>
          <w:trHeight w:val="300"/>
        </w:trPr>
        <w:tc>
          <w:tcPr>
            <w:tcW w:w="9535" w:type="dxa"/>
            <w:gridSpan w:val="4"/>
          </w:tcPr>
          <w:p w14:paraId="16C1C8CD" w14:textId="77777777" w:rsidR="000B486E" w:rsidRDefault="000B486E" w:rsidP="000B486E">
            <w:pPr>
              <w:jc w:val="center"/>
              <w:rPr>
                <w:b/>
                <w:kern w:val="2"/>
                <w:szCs w:val="24"/>
              </w:rPr>
            </w:pPr>
            <w:r>
              <w:rPr>
                <w:b/>
                <w:kern w:val="2"/>
                <w:szCs w:val="24"/>
              </w:rPr>
              <w:t>15. SUTARTIES PRIEDAI</w:t>
            </w:r>
          </w:p>
        </w:tc>
      </w:tr>
      <w:tr w:rsidR="00F41BDC" w14:paraId="398D7243" w14:textId="77777777">
        <w:trPr>
          <w:trHeight w:val="300"/>
        </w:trPr>
        <w:tc>
          <w:tcPr>
            <w:tcW w:w="3058" w:type="dxa"/>
          </w:tcPr>
          <w:p w14:paraId="59138AE1" w14:textId="5B565C87" w:rsidR="00F41BDC" w:rsidRDefault="00F41BDC" w:rsidP="00F41BDC">
            <w:pPr>
              <w:jc w:val="center"/>
              <w:rPr>
                <w:b/>
                <w:kern w:val="2"/>
                <w:szCs w:val="24"/>
              </w:rPr>
            </w:pPr>
            <w:r>
              <w:rPr>
                <w:b/>
                <w:kern w:val="2"/>
                <w:szCs w:val="24"/>
              </w:rPr>
              <w:t>15.</w:t>
            </w:r>
            <w:r w:rsidR="00782771">
              <w:rPr>
                <w:b/>
                <w:kern w:val="2"/>
                <w:szCs w:val="24"/>
              </w:rPr>
              <w:t>1</w:t>
            </w:r>
            <w:r>
              <w:rPr>
                <w:b/>
                <w:kern w:val="2"/>
                <w:szCs w:val="24"/>
              </w:rPr>
              <w:t xml:space="preserve">. Priedas Nr. </w:t>
            </w:r>
            <w:r w:rsidR="00782771">
              <w:rPr>
                <w:b/>
                <w:kern w:val="2"/>
                <w:szCs w:val="24"/>
              </w:rPr>
              <w:t>1</w:t>
            </w:r>
          </w:p>
        </w:tc>
        <w:tc>
          <w:tcPr>
            <w:tcW w:w="6477" w:type="dxa"/>
            <w:gridSpan w:val="3"/>
          </w:tcPr>
          <w:p w14:paraId="5DC3BF44" w14:textId="7812CF08" w:rsidR="00F41BDC" w:rsidRPr="00782771" w:rsidRDefault="00F41BDC" w:rsidP="00F41BDC">
            <w:pPr>
              <w:rPr>
                <w:bCs/>
                <w:kern w:val="2"/>
                <w:szCs w:val="24"/>
              </w:rPr>
            </w:pPr>
            <w:r w:rsidRPr="00782771">
              <w:rPr>
                <w:bCs/>
                <w:kern w:val="2"/>
                <w:szCs w:val="24"/>
              </w:rPr>
              <w:t>Techninė specifikacija</w:t>
            </w:r>
          </w:p>
        </w:tc>
      </w:tr>
      <w:tr w:rsidR="00F41BDC" w14:paraId="10DDB418" w14:textId="77777777">
        <w:trPr>
          <w:trHeight w:val="300"/>
        </w:trPr>
        <w:tc>
          <w:tcPr>
            <w:tcW w:w="3058" w:type="dxa"/>
          </w:tcPr>
          <w:p w14:paraId="02655706" w14:textId="79AAC190" w:rsidR="00F41BDC" w:rsidRDefault="00F41BDC" w:rsidP="00F41BDC">
            <w:pPr>
              <w:jc w:val="center"/>
              <w:rPr>
                <w:b/>
                <w:kern w:val="2"/>
                <w:szCs w:val="24"/>
              </w:rPr>
            </w:pPr>
            <w:r>
              <w:rPr>
                <w:b/>
                <w:kern w:val="2"/>
                <w:szCs w:val="24"/>
              </w:rPr>
              <w:t>15.</w:t>
            </w:r>
            <w:r w:rsidR="00782771">
              <w:rPr>
                <w:b/>
                <w:kern w:val="2"/>
                <w:szCs w:val="24"/>
              </w:rPr>
              <w:t>2</w:t>
            </w:r>
            <w:r>
              <w:rPr>
                <w:b/>
                <w:kern w:val="2"/>
                <w:szCs w:val="24"/>
              </w:rPr>
              <w:t xml:space="preserve">. Priedas Nr. </w:t>
            </w:r>
            <w:r w:rsidR="00782771">
              <w:rPr>
                <w:b/>
                <w:kern w:val="2"/>
                <w:szCs w:val="24"/>
              </w:rPr>
              <w:t>2</w:t>
            </w:r>
          </w:p>
        </w:tc>
        <w:tc>
          <w:tcPr>
            <w:tcW w:w="6477" w:type="dxa"/>
            <w:gridSpan w:val="3"/>
          </w:tcPr>
          <w:p w14:paraId="04C83D20" w14:textId="405633A7" w:rsidR="00F41BDC" w:rsidRPr="00782771" w:rsidRDefault="00F41BDC" w:rsidP="00F41BDC">
            <w:pPr>
              <w:rPr>
                <w:bCs/>
                <w:kern w:val="2"/>
                <w:szCs w:val="24"/>
              </w:rPr>
            </w:pPr>
            <w:r w:rsidRPr="00782771">
              <w:rPr>
                <w:bCs/>
                <w:kern w:val="2"/>
                <w:szCs w:val="24"/>
              </w:rPr>
              <w:t>Pasiūlym</w:t>
            </w:r>
            <w:r w:rsidR="00782771">
              <w:rPr>
                <w:bCs/>
                <w:kern w:val="2"/>
                <w:szCs w:val="24"/>
              </w:rPr>
              <w:t>as</w:t>
            </w:r>
          </w:p>
        </w:tc>
      </w:tr>
      <w:tr w:rsidR="00F41BDC" w14:paraId="40113387" w14:textId="77777777">
        <w:tc>
          <w:tcPr>
            <w:tcW w:w="9535" w:type="dxa"/>
            <w:gridSpan w:val="4"/>
          </w:tcPr>
          <w:p w14:paraId="6A970E6C" w14:textId="77777777" w:rsidR="00F41BDC" w:rsidRDefault="00F41BDC" w:rsidP="00F41BDC">
            <w:pPr>
              <w:jc w:val="center"/>
              <w:rPr>
                <w:b/>
                <w:kern w:val="2"/>
                <w:szCs w:val="24"/>
              </w:rPr>
            </w:pPr>
            <w:r>
              <w:rPr>
                <w:b/>
                <w:kern w:val="2"/>
                <w:szCs w:val="24"/>
              </w:rPr>
              <w:t>16. ŠALIŲ ATSTOVŲ PARAŠAI</w:t>
            </w:r>
          </w:p>
        </w:tc>
      </w:tr>
      <w:tr w:rsidR="00F41BDC" w14:paraId="7BD43679" w14:textId="77777777">
        <w:tc>
          <w:tcPr>
            <w:tcW w:w="5224" w:type="dxa"/>
            <w:gridSpan w:val="3"/>
          </w:tcPr>
          <w:p w14:paraId="6EF2AA44" w14:textId="77777777" w:rsidR="00F41BDC" w:rsidRDefault="00F41BDC" w:rsidP="00F41BDC">
            <w:pPr>
              <w:jc w:val="center"/>
              <w:rPr>
                <w:b/>
                <w:kern w:val="2"/>
                <w:szCs w:val="24"/>
              </w:rPr>
            </w:pPr>
            <w:r>
              <w:rPr>
                <w:b/>
                <w:kern w:val="2"/>
                <w:szCs w:val="24"/>
              </w:rPr>
              <w:t>PIRKĖJAS</w:t>
            </w:r>
          </w:p>
        </w:tc>
        <w:tc>
          <w:tcPr>
            <w:tcW w:w="4311" w:type="dxa"/>
          </w:tcPr>
          <w:p w14:paraId="6E7AE5F1" w14:textId="77777777" w:rsidR="00F41BDC" w:rsidRDefault="00F41BDC" w:rsidP="00F41BDC">
            <w:pPr>
              <w:jc w:val="center"/>
              <w:rPr>
                <w:b/>
                <w:kern w:val="2"/>
                <w:szCs w:val="24"/>
              </w:rPr>
            </w:pPr>
            <w:r>
              <w:rPr>
                <w:b/>
                <w:kern w:val="2"/>
                <w:szCs w:val="24"/>
              </w:rPr>
              <w:t>TIEKĖJAS</w:t>
            </w:r>
          </w:p>
        </w:tc>
      </w:tr>
      <w:tr w:rsidR="00F41BDC" w14:paraId="55A0556F" w14:textId="77777777">
        <w:tc>
          <w:tcPr>
            <w:tcW w:w="5224" w:type="dxa"/>
            <w:gridSpan w:val="3"/>
          </w:tcPr>
          <w:p w14:paraId="79387226" w14:textId="77777777" w:rsidR="00F41BDC" w:rsidRDefault="00F41BDC" w:rsidP="00F41BDC">
            <w:pPr>
              <w:pStyle w:val="Body2"/>
              <w:ind w:firstLine="29"/>
              <w:jc w:val="left"/>
              <w:rPr>
                <w:rFonts w:cs="Times New Roman"/>
                <w:sz w:val="24"/>
                <w:szCs w:val="24"/>
              </w:rPr>
            </w:pPr>
            <w:proofErr w:type="spellStart"/>
            <w:r>
              <w:rPr>
                <w:rFonts w:cs="Times New Roman"/>
                <w:sz w:val="24"/>
                <w:szCs w:val="24"/>
              </w:rPr>
              <w:t>Administracijos</w:t>
            </w:r>
            <w:proofErr w:type="spellEnd"/>
            <w:r>
              <w:rPr>
                <w:rFonts w:cs="Times New Roman"/>
                <w:sz w:val="24"/>
                <w:szCs w:val="24"/>
              </w:rPr>
              <w:t xml:space="preserve"> </w:t>
            </w:r>
            <w:proofErr w:type="spellStart"/>
            <w:r>
              <w:rPr>
                <w:rFonts w:cs="Times New Roman"/>
                <w:sz w:val="24"/>
                <w:szCs w:val="24"/>
              </w:rPr>
              <w:t>direktorius</w:t>
            </w:r>
            <w:proofErr w:type="spellEnd"/>
          </w:p>
          <w:p w14:paraId="4C3A2673" w14:textId="381F41DA" w:rsidR="007C3807" w:rsidRPr="00961931" w:rsidRDefault="007C3807" w:rsidP="00F41BDC">
            <w:pPr>
              <w:pStyle w:val="Body2"/>
              <w:ind w:firstLine="29"/>
              <w:jc w:val="left"/>
              <w:rPr>
                <w:rFonts w:cs="Times New Roman"/>
                <w:sz w:val="24"/>
                <w:szCs w:val="24"/>
              </w:rPr>
            </w:pPr>
            <w:r>
              <w:rPr>
                <w:rFonts w:cs="Times New Roman"/>
                <w:sz w:val="24"/>
                <w:szCs w:val="24"/>
              </w:rPr>
              <w:t xml:space="preserve">Vitas </w:t>
            </w:r>
            <w:proofErr w:type="spellStart"/>
            <w:r>
              <w:rPr>
                <w:rFonts w:cs="Times New Roman"/>
                <w:sz w:val="24"/>
                <w:szCs w:val="24"/>
              </w:rPr>
              <w:t>Gavėnas</w:t>
            </w:r>
            <w:proofErr w:type="spellEnd"/>
          </w:p>
          <w:p w14:paraId="173ABDC4" w14:textId="22F702F0" w:rsidR="00F41BDC" w:rsidRDefault="00F41BDC" w:rsidP="00F41BDC">
            <w:pPr>
              <w:jc w:val="center"/>
              <w:rPr>
                <w:color w:val="4472C4"/>
                <w:kern w:val="2"/>
                <w:szCs w:val="24"/>
              </w:rPr>
            </w:pPr>
          </w:p>
        </w:tc>
        <w:tc>
          <w:tcPr>
            <w:tcW w:w="4311" w:type="dxa"/>
          </w:tcPr>
          <w:p w14:paraId="438EBAC8" w14:textId="77777777" w:rsidR="00F41BDC" w:rsidRPr="000B486E" w:rsidRDefault="00F41BDC" w:rsidP="00F41BDC">
            <w:pPr>
              <w:jc w:val="center"/>
              <w:rPr>
                <w:b/>
                <w:kern w:val="2"/>
                <w:szCs w:val="24"/>
              </w:rPr>
            </w:pPr>
            <w:r w:rsidRPr="000B486E">
              <w:rPr>
                <w:kern w:val="2"/>
                <w:szCs w:val="24"/>
              </w:rPr>
              <w:t>(nurodomos atstovo pareigos, vardas, pavardė)</w:t>
            </w:r>
          </w:p>
        </w:tc>
      </w:tr>
      <w:tr w:rsidR="00F41BDC" w14:paraId="7E437DD3" w14:textId="77777777">
        <w:tc>
          <w:tcPr>
            <w:tcW w:w="5224" w:type="dxa"/>
            <w:gridSpan w:val="3"/>
          </w:tcPr>
          <w:p w14:paraId="02FA67CF" w14:textId="77777777" w:rsidR="00F41BDC" w:rsidRPr="000B486E" w:rsidRDefault="00F41BDC" w:rsidP="00F41BDC">
            <w:pPr>
              <w:jc w:val="center"/>
              <w:rPr>
                <w:b/>
                <w:kern w:val="2"/>
                <w:szCs w:val="24"/>
              </w:rPr>
            </w:pPr>
          </w:p>
          <w:p w14:paraId="5B6D1390" w14:textId="77777777" w:rsidR="00F41BDC" w:rsidRPr="000B486E" w:rsidRDefault="00F41BDC" w:rsidP="00F41BDC">
            <w:pPr>
              <w:jc w:val="center"/>
              <w:rPr>
                <w:b/>
                <w:kern w:val="2"/>
                <w:szCs w:val="24"/>
              </w:rPr>
            </w:pPr>
            <w:r w:rsidRPr="000B486E">
              <w:rPr>
                <w:b/>
                <w:kern w:val="2"/>
                <w:szCs w:val="24"/>
              </w:rPr>
              <w:t>(parašas)</w:t>
            </w:r>
          </w:p>
          <w:p w14:paraId="02947155" w14:textId="77777777" w:rsidR="00F41BDC" w:rsidRPr="000B486E" w:rsidRDefault="00F41BDC" w:rsidP="00F41BDC">
            <w:pPr>
              <w:jc w:val="center"/>
              <w:rPr>
                <w:b/>
                <w:kern w:val="2"/>
                <w:szCs w:val="24"/>
              </w:rPr>
            </w:pPr>
          </w:p>
          <w:p w14:paraId="13CC7138" w14:textId="77777777" w:rsidR="00F41BDC" w:rsidRPr="000B486E" w:rsidRDefault="00F41BDC" w:rsidP="00F41BDC">
            <w:pPr>
              <w:jc w:val="center"/>
              <w:rPr>
                <w:b/>
                <w:kern w:val="2"/>
                <w:szCs w:val="24"/>
              </w:rPr>
            </w:pPr>
          </w:p>
        </w:tc>
        <w:tc>
          <w:tcPr>
            <w:tcW w:w="4311" w:type="dxa"/>
          </w:tcPr>
          <w:p w14:paraId="252032AF" w14:textId="77777777" w:rsidR="00F41BDC" w:rsidRPr="000B486E" w:rsidRDefault="00F41BDC" w:rsidP="00F41BDC">
            <w:pPr>
              <w:jc w:val="center"/>
              <w:rPr>
                <w:b/>
                <w:kern w:val="2"/>
                <w:szCs w:val="24"/>
              </w:rPr>
            </w:pPr>
          </w:p>
          <w:p w14:paraId="5F453D09" w14:textId="77777777" w:rsidR="00F41BDC" w:rsidRPr="000B486E" w:rsidRDefault="00F41BDC" w:rsidP="00F41BDC">
            <w:pPr>
              <w:jc w:val="center"/>
              <w:rPr>
                <w:b/>
                <w:kern w:val="2"/>
                <w:szCs w:val="24"/>
              </w:rPr>
            </w:pPr>
            <w:r w:rsidRPr="000B486E">
              <w:rPr>
                <w:b/>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9"/>
      <w:footerReference w:type="default" r:id="rId10"/>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F0DA7" w14:textId="77777777" w:rsidR="00261B81" w:rsidRDefault="00261B81">
      <w:pPr>
        <w:rPr>
          <w:sz w:val="20"/>
        </w:rPr>
      </w:pPr>
      <w:r>
        <w:rPr>
          <w:sz w:val="20"/>
        </w:rPr>
        <w:separator/>
      </w:r>
    </w:p>
  </w:endnote>
  <w:endnote w:type="continuationSeparator" w:id="0">
    <w:p w14:paraId="1CF0FAEB" w14:textId="77777777" w:rsidR="00261B81" w:rsidRDefault="00261B81">
      <w:pPr>
        <w:rPr>
          <w:sz w:val="20"/>
        </w:rPr>
      </w:pPr>
      <w:r>
        <w:rPr>
          <w:sz w:val="20"/>
        </w:rPr>
        <w:continuationSeparator/>
      </w:r>
    </w:p>
  </w:endnote>
  <w:endnote w:type="continuationNotice" w:id="1">
    <w:p w14:paraId="4447D244" w14:textId="77777777" w:rsidR="00261B81" w:rsidRDefault="00261B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694F14" w:rsidRDefault="00694F1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50095" w14:textId="77777777" w:rsidR="00261B81" w:rsidRDefault="00261B81">
      <w:pPr>
        <w:rPr>
          <w:sz w:val="20"/>
        </w:rPr>
      </w:pPr>
      <w:r>
        <w:rPr>
          <w:sz w:val="20"/>
        </w:rPr>
        <w:separator/>
      </w:r>
    </w:p>
  </w:footnote>
  <w:footnote w:type="continuationSeparator" w:id="0">
    <w:p w14:paraId="0219C3A4" w14:textId="77777777" w:rsidR="00261B81" w:rsidRDefault="00261B81">
      <w:pPr>
        <w:rPr>
          <w:sz w:val="20"/>
        </w:rPr>
      </w:pPr>
      <w:r>
        <w:rPr>
          <w:sz w:val="20"/>
        </w:rPr>
        <w:continuationSeparator/>
      </w:r>
    </w:p>
  </w:footnote>
  <w:footnote w:type="continuationNotice" w:id="1">
    <w:p w14:paraId="2A4BDA21" w14:textId="77777777" w:rsidR="00261B81" w:rsidRDefault="00261B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694F14" w:rsidRDefault="00694F14">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8C396D">
      <w:rPr>
        <w:rFonts w:ascii="Arial" w:eastAsia="Arial" w:hAnsi="Arial" w:cs="Arial"/>
        <w:noProof/>
        <w:sz w:val="18"/>
        <w:szCs w:val="18"/>
      </w:rPr>
      <w:t>5</w:t>
    </w:r>
    <w:r>
      <w:rPr>
        <w:rFonts w:ascii="Arial" w:eastAsia="Arial" w:hAnsi="Arial" w:cs="Arial"/>
        <w:sz w:val="18"/>
        <w:szCs w:val="18"/>
      </w:rPr>
      <w:fldChar w:fldCharType="end"/>
    </w:r>
  </w:p>
  <w:p w14:paraId="385027C2" w14:textId="77777777" w:rsidR="00694F14" w:rsidRDefault="00694F14">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82E"/>
    <w:rsid w:val="00013A24"/>
    <w:rsid w:val="000237A1"/>
    <w:rsid w:val="00027B83"/>
    <w:rsid w:val="000B0897"/>
    <w:rsid w:val="000B3E38"/>
    <w:rsid w:val="000B486E"/>
    <w:rsid w:val="000B4DEC"/>
    <w:rsid w:val="000C67DF"/>
    <w:rsid w:val="000D7628"/>
    <w:rsid w:val="000E6BDD"/>
    <w:rsid w:val="001B19FE"/>
    <w:rsid w:val="001F7486"/>
    <w:rsid w:val="00261B81"/>
    <w:rsid w:val="00375F59"/>
    <w:rsid w:val="00380F56"/>
    <w:rsid w:val="003B7EFC"/>
    <w:rsid w:val="003C1E60"/>
    <w:rsid w:val="003D595A"/>
    <w:rsid w:val="004D468F"/>
    <w:rsid w:val="00521772"/>
    <w:rsid w:val="00542A71"/>
    <w:rsid w:val="00621936"/>
    <w:rsid w:val="0063159E"/>
    <w:rsid w:val="00694F14"/>
    <w:rsid w:val="006E10E2"/>
    <w:rsid w:val="00782771"/>
    <w:rsid w:val="007A6C1A"/>
    <w:rsid w:val="007C3807"/>
    <w:rsid w:val="00866D1F"/>
    <w:rsid w:val="008C396D"/>
    <w:rsid w:val="00965DE3"/>
    <w:rsid w:val="009728BC"/>
    <w:rsid w:val="009856CA"/>
    <w:rsid w:val="009A1397"/>
    <w:rsid w:val="009B5E43"/>
    <w:rsid w:val="00A02204"/>
    <w:rsid w:val="00A440E5"/>
    <w:rsid w:val="00A72765"/>
    <w:rsid w:val="00A7361B"/>
    <w:rsid w:val="00AF538F"/>
    <w:rsid w:val="00B4735B"/>
    <w:rsid w:val="00BD27A5"/>
    <w:rsid w:val="00D5436B"/>
    <w:rsid w:val="00DA4E0C"/>
    <w:rsid w:val="00EC01F1"/>
    <w:rsid w:val="00F41BD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Body2">
    <w:name w:val="Body 2"/>
    <w:rsid w:val="009856CA"/>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character" w:styleId="Hyperlink">
    <w:name w:val="Hyperlink"/>
    <w:aliases w:val="Alna,IVPK Hyperlink"/>
    <w:basedOn w:val="DefaultParagraphFont"/>
    <w:unhideWhenUsed/>
    <w:rsid w:val="009856CA"/>
    <w:rPr>
      <w:strike w:val="0"/>
      <w:dstrike w:val="0"/>
      <w:color w:val="auto"/>
      <w:u w:val="none"/>
      <w:effect w:val="none"/>
    </w:rPr>
  </w:style>
  <w:style w:type="paragraph" w:styleId="Header">
    <w:name w:val="header"/>
    <w:basedOn w:val="Normal"/>
    <w:link w:val="HeaderChar"/>
    <w:unhideWhenUsed/>
    <w:rsid w:val="00BD27A5"/>
    <w:pPr>
      <w:tabs>
        <w:tab w:val="center" w:pos="4513"/>
        <w:tab w:val="right" w:pos="9026"/>
      </w:tabs>
    </w:pPr>
  </w:style>
  <w:style w:type="character" w:customStyle="1" w:styleId="HeaderChar">
    <w:name w:val="Header Char"/>
    <w:basedOn w:val="DefaultParagraphFont"/>
    <w:link w:val="Header"/>
    <w:rsid w:val="00BD27A5"/>
  </w:style>
  <w:style w:type="paragraph" w:styleId="Footer">
    <w:name w:val="footer"/>
    <w:basedOn w:val="Normal"/>
    <w:link w:val="FooterChar"/>
    <w:unhideWhenUsed/>
    <w:rsid w:val="00BD27A5"/>
    <w:pPr>
      <w:tabs>
        <w:tab w:val="center" w:pos="4513"/>
        <w:tab w:val="right" w:pos="9026"/>
      </w:tabs>
    </w:pPr>
  </w:style>
  <w:style w:type="character" w:customStyle="1" w:styleId="FooterChar">
    <w:name w:val="Footer Char"/>
    <w:basedOn w:val="DefaultParagraphFont"/>
    <w:link w:val="Footer"/>
    <w:rsid w:val="00BD27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vilkaviski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D1C2A0-A8F4-4124-B4A6-D567C6515BF9}">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2533</Words>
  <Characters>14443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2025-01-26T15:06:00Z</dcterms:created>
  <dcterms:modified xsi:type="dcterms:W3CDTF">2025-01-26T15:06:00Z</dcterms:modified>
</cp:coreProperties>
</file>